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61" w:rsidRDefault="000B3861" w:rsidP="000B3861">
      <w:pPr>
        <w:spacing w:line="440" w:lineRule="exact"/>
        <w:rPr>
          <w:rFonts w:asciiTheme="minorEastAsia" w:eastAsiaTheme="minorEastAsia" w:hAnsiTheme="minorEastAsia"/>
          <w:b/>
          <w:sz w:val="44"/>
          <w:szCs w:val="44"/>
        </w:rPr>
      </w:pPr>
      <w:r>
        <w:rPr>
          <w:rFonts w:asciiTheme="minorEastAsia" w:eastAsiaTheme="minorEastAsia" w:hAnsiTheme="minorEastAsia" w:hint="eastAsia"/>
          <w:b/>
          <w:sz w:val="44"/>
          <w:szCs w:val="44"/>
        </w:rPr>
        <w:t>附件1：</w:t>
      </w:r>
    </w:p>
    <w:p w:rsidR="004424E9" w:rsidRDefault="005331A5" w:rsidP="00A04BB9">
      <w:pPr>
        <w:spacing w:after="0" w:line="560" w:lineRule="exact"/>
        <w:jc w:val="center"/>
        <w:rPr>
          <w:rFonts w:asciiTheme="minorEastAsia" w:eastAsiaTheme="minorEastAsia" w:hAnsiTheme="minorEastAsia" w:hint="eastAsia"/>
          <w:b/>
          <w:sz w:val="44"/>
          <w:szCs w:val="44"/>
        </w:rPr>
      </w:pPr>
      <w:r>
        <w:rPr>
          <w:rFonts w:asciiTheme="minorEastAsia" w:eastAsiaTheme="minorEastAsia" w:hAnsiTheme="minorEastAsia" w:hint="eastAsia"/>
          <w:b/>
          <w:sz w:val="44"/>
          <w:szCs w:val="44"/>
        </w:rPr>
        <w:t>重庆市烧结砖企业错峰生产</w:t>
      </w:r>
      <w:r w:rsidR="00424665">
        <w:rPr>
          <w:rFonts w:asciiTheme="minorEastAsia" w:eastAsiaTheme="minorEastAsia" w:hAnsiTheme="minorEastAsia" w:hint="eastAsia"/>
          <w:b/>
          <w:sz w:val="44"/>
          <w:szCs w:val="44"/>
        </w:rPr>
        <w:t>实施</w:t>
      </w:r>
      <w:r w:rsidR="00B50120" w:rsidRPr="009C4FCD">
        <w:rPr>
          <w:rFonts w:asciiTheme="minorEastAsia" w:eastAsiaTheme="minorEastAsia" w:hAnsiTheme="minorEastAsia" w:hint="eastAsia"/>
          <w:b/>
          <w:sz w:val="44"/>
          <w:szCs w:val="44"/>
        </w:rPr>
        <w:t>方案</w:t>
      </w:r>
    </w:p>
    <w:p w:rsidR="00A04BB9" w:rsidRPr="009C4FCD" w:rsidRDefault="00A04BB9" w:rsidP="00A04BB9">
      <w:pPr>
        <w:spacing w:after="0" w:line="560" w:lineRule="exact"/>
        <w:jc w:val="center"/>
        <w:rPr>
          <w:rFonts w:asciiTheme="minorEastAsia" w:eastAsiaTheme="minorEastAsia" w:hAnsiTheme="minorEastAsia"/>
          <w:b/>
          <w:sz w:val="44"/>
          <w:szCs w:val="44"/>
        </w:rPr>
      </w:pPr>
    </w:p>
    <w:p w:rsidR="00B50120" w:rsidRPr="00A04BB9" w:rsidRDefault="00B50120"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hint="eastAsia"/>
          <w:sz w:val="28"/>
          <w:szCs w:val="28"/>
        </w:rPr>
        <w:t>根据《重庆市人民政府办公厅关于印发重庆市促进建材工业稳增长调结构增效益实施方案的通知》（渝府办发[2016]179号）</w:t>
      </w:r>
      <w:r w:rsidR="00C8293A" w:rsidRPr="00A04BB9">
        <w:rPr>
          <w:rFonts w:asciiTheme="minorEastAsia" w:eastAsiaTheme="minorEastAsia" w:hAnsiTheme="minorEastAsia" w:hint="eastAsia"/>
          <w:sz w:val="28"/>
          <w:szCs w:val="28"/>
        </w:rPr>
        <w:t>、</w:t>
      </w:r>
      <w:r w:rsidRPr="00A04BB9">
        <w:rPr>
          <w:rFonts w:asciiTheme="minorEastAsia" w:eastAsiaTheme="minorEastAsia" w:hAnsiTheme="minorEastAsia" w:hint="eastAsia"/>
          <w:sz w:val="28"/>
          <w:szCs w:val="28"/>
        </w:rPr>
        <w:t>《重庆市人民政府办公厅关于印发</w:t>
      </w:r>
      <w:r w:rsidR="00011037" w:rsidRPr="00A04BB9">
        <w:rPr>
          <w:rFonts w:asciiTheme="minorEastAsia" w:eastAsiaTheme="minorEastAsia" w:hAnsiTheme="minorEastAsia" w:hint="eastAsia"/>
          <w:sz w:val="28"/>
          <w:szCs w:val="28"/>
        </w:rPr>
        <w:t>加强重点区域砖瓦企业大气污染整治深化蓝天行动工作方案的通知</w:t>
      </w:r>
      <w:r w:rsidRPr="00A04BB9">
        <w:rPr>
          <w:rFonts w:asciiTheme="minorEastAsia" w:eastAsiaTheme="minorEastAsia" w:hAnsiTheme="minorEastAsia" w:hint="eastAsia"/>
          <w:sz w:val="28"/>
          <w:szCs w:val="28"/>
        </w:rPr>
        <w:t>》（渝府办发[2017]2</w:t>
      </w:r>
      <w:r w:rsidR="00011037" w:rsidRPr="00A04BB9">
        <w:rPr>
          <w:rFonts w:asciiTheme="minorEastAsia" w:eastAsiaTheme="minorEastAsia" w:hAnsiTheme="minorEastAsia" w:hint="eastAsia"/>
          <w:sz w:val="28"/>
          <w:szCs w:val="28"/>
        </w:rPr>
        <w:t>0</w:t>
      </w:r>
      <w:r w:rsidRPr="00A04BB9">
        <w:rPr>
          <w:rFonts w:asciiTheme="minorEastAsia" w:eastAsiaTheme="minorEastAsia" w:hAnsiTheme="minorEastAsia" w:hint="eastAsia"/>
          <w:sz w:val="28"/>
          <w:szCs w:val="28"/>
        </w:rPr>
        <w:t>号）</w:t>
      </w:r>
      <w:r w:rsidR="00544D8B" w:rsidRPr="00A04BB9">
        <w:rPr>
          <w:rFonts w:asciiTheme="minorEastAsia" w:eastAsiaTheme="minorEastAsia" w:hAnsiTheme="minorEastAsia" w:hint="eastAsia"/>
          <w:sz w:val="28"/>
          <w:szCs w:val="28"/>
        </w:rPr>
        <w:t>，按</w:t>
      </w:r>
      <w:r w:rsidR="00C8293A" w:rsidRPr="00A04BB9">
        <w:rPr>
          <w:rFonts w:asciiTheme="minorEastAsia" w:eastAsiaTheme="minorEastAsia" w:hAnsiTheme="minorEastAsia" w:hint="eastAsia"/>
          <w:sz w:val="28"/>
          <w:szCs w:val="28"/>
        </w:rPr>
        <w:t>重庆市经信委、重庆市环保局《关于做好烧结砖企业错峰生产工作的通知》（渝经信发[2017]105号）文件精神，为进一步化解我市烧结砖企业产能</w:t>
      </w:r>
      <w:r w:rsidR="00544D8B" w:rsidRPr="00A04BB9">
        <w:rPr>
          <w:rFonts w:asciiTheme="minorEastAsia" w:eastAsiaTheme="minorEastAsia" w:hAnsiTheme="minorEastAsia" w:hint="eastAsia"/>
          <w:sz w:val="28"/>
          <w:szCs w:val="28"/>
        </w:rPr>
        <w:t>严重过剩和</w:t>
      </w:r>
      <w:r w:rsidRPr="00A04BB9">
        <w:rPr>
          <w:rFonts w:asciiTheme="minorEastAsia" w:eastAsiaTheme="minorEastAsia" w:hAnsiTheme="minorEastAsia" w:cs="Times New Roman" w:hint="eastAsia"/>
          <w:sz w:val="28"/>
          <w:szCs w:val="28"/>
        </w:rPr>
        <w:t>推动全市大气污染防治目标任务完成</w:t>
      </w:r>
      <w:r w:rsidR="00544D8B" w:rsidRPr="00A04BB9">
        <w:rPr>
          <w:rFonts w:asciiTheme="minorEastAsia" w:eastAsiaTheme="minorEastAsia" w:hAnsiTheme="minorEastAsia" w:cs="Times New Roman" w:hint="eastAsia"/>
          <w:sz w:val="28"/>
          <w:szCs w:val="28"/>
        </w:rPr>
        <w:t>。</w:t>
      </w:r>
      <w:r w:rsidRPr="00A04BB9">
        <w:rPr>
          <w:rFonts w:asciiTheme="minorEastAsia" w:eastAsiaTheme="minorEastAsia" w:hAnsiTheme="minorEastAsia" w:cs="Times New Roman" w:hint="eastAsia"/>
          <w:sz w:val="28"/>
          <w:szCs w:val="28"/>
        </w:rPr>
        <w:t>决定在2017</w:t>
      </w:r>
      <w:r w:rsidR="00544D8B" w:rsidRPr="00A04BB9">
        <w:rPr>
          <w:rFonts w:asciiTheme="minorEastAsia" w:eastAsiaTheme="minorEastAsia" w:hAnsiTheme="minorEastAsia" w:cs="Times New Roman" w:hint="eastAsia"/>
          <w:sz w:val="28"/>
          <w:szCs w:val="28"/>
        </w:rPr>
        <w:t>年</w:t>
      </w:r>
      <w:r w:rsidR="008A7E0E" w:rsidRPr="00A04BB9">
        <w:rPr>
          <w:rFonts w:asciiTheme="minorEastAsia" w:eastAsiaTheme="minorEastAsia" w:hAnsiTheme="minorEastAsia" w:cs="Times New Roman" w:hint="eastAsia"/>
          <w:sz w:val="28"/>
          <w:szCs w:val="28"/>
        </w:rPr>
        <w:t>-2020</w:t>
      </w:r>
      <w:r w:rsidRPr="00A04BB9">
        <w:rPr>
          <w:rFonts w:asciiTheme="minorEastAsia" w:eastAsiaTheme="minorEastAsia" w:hAnsiTheme="minorEastAsia" w:cs="Times New Roman" w:hint="eastAsia"/>
          <w:sz w:val="28"/>
          <w:szCs w:val="28"/>
        </w:rPr>
        <w:t>年实行烧结砖企业错峰生产，</w:t>
      </w:r>
      <w:r w:rsidR="004424E9" w:rsidRPr="00A04BB9">
        <w:rPr>
          <w:rFonts w:asciiTheme="minorEastAsia" w:eastAsiaTheme="minorEastAsia" w:hAnsiTheme="minorEastAsia" w:cs="Times New Roman" w:hint="eastAsia"/>
          <w:sz w:val="28"/>
          <w:szCs w:val="28"/>
        </w:rPr>
        <w:t>实施</w:t>
      </w:r>
      <w:r w:rsidR="00011037" w:rsidRPr="00A04BB9">
        <w:rPr>
          <w:rFonts w:asciiTheme="minorEastAsia" w:eastAsiaTheme="minorEastAsia" w:hAnsiTheme="minorEastAsia" w:cs="Times New Roman" w:hint="eastAsia"/>
          <w:sz w:val="28"/>
          <w:szCs w:val="28"/>
        </w:rPr>
        <w:t>方案</w:t>
      </w:r>
      <w:r w:rsidR="008A7E0E" w:rsidRPr="00A04BB9">
        <w:rPr>
          <w:rFonts w:asciiTheme="minorEastAsia" w:eastAsiaTheme="minorEastAsia" w:hAnsiTheme="minorEastAsia" w:cs="Times New Roman" w:hint="eastAsia"/>
          <w:sz w:val="28"/>
          <w:szCs w:val="28"/>
        </w:rPr>
        <w:t>内容</w:t>
      </w:r>
      <w:r w:rsidRPr="00A04BB9">
        <w:rPr>
          <w:rFonts w:asciiTheme="minorEastAsia" w:eastAsiaTheme="minorEastAsia" w:hAnsiTheme="minorEastAsia" w:cs="Times New Roman" w:hint="eastAsia"/>
          <w:sz w:val="28"/>
          <w:szCs w:val="28"/>
        </w:rPr>
        <w:t>如下：</w:t>
      </w:r>
    </w:p>
    <w:p w:rsidR="008839B3" w:rsidRPr="00A04BB9" w:rsidRDefault="008839B3" w:rsidP="004424E9">
      <w:pPr>
        <w:spacing w:after="0" w:line="560" w:lineRule="exact"/>
        <w:ind w:firstLine="645"/>
        <w:rPr>
          <w:rFonts w:asciiTheme="minorEastAsia" w:eastAsiaTheme="minorEastAsia" w:hAnsiTheme="minorEastAsia" w:cs="Times New Roman"/>
          <w:b/>
          <w:sz w:val="28"/>
          <w:szCs w:val="28"/>
        </w:rPr>
      </w:pPr>
      <w:r w:rsidRPr="00A04BB9">
        <w:rPr>
          <w:rFonts w:asciiTheme="minorEastAsia" w:eastAsiaTheme="minorEastAsia" w:hAnsiTheme="minorEastAsia" w:cs="Times New Roman" w:hint="eastAsia"/>
          <w:b/>
          <w:sz w:val="28"/>
          <w:szCs w:val="28"/>
        </w:rPr>
        <w:t>一、组织机构</w:t>
      </w:r>
    </w:p>
    <w:p w:rsidR="008839B3" w:rsidRPr="00A04BB9" w:rsidRDefault="008839B3"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成立重庆市烧结砖企业错峰生产工作领导小组，办公室设</w:t>
      </w:r>
      <w:r w:rsidR="00544D8B" w:rsidRPr="00A04BB9">
        <w:rPr>
          <w:rFonts w:asciiTheme="minorEastAsia" w:eastAsiaTheme="minorEastAsia" w:hAnsiTheme="minorEastAsia" w:cs="Times New Roman" w:hint="eastAsia"/>
          <w:sz w:val="28"/>
          <w:szCs w:val="28"/>
        </w:rPr>
        <w:t>重庆市墙体材料工业行业协会</w:t>
      </w:r>
      <w:r w:rsidRPr="00A04BB9">
        <w:rPr>
          <w:rFonts w:asciiTheme="minorEastAsia" w:eastAsiaTheme="minorEastAsia" w:hAnsiTheme="minorEastAsia" w:cs="Times New Roman" w:hint="eastAsia"/>
          <w:sz w:val="28"/>
          <w:szCs w:val="28"/>
        </w:rPr>
        <w:t>秘书处。组长：易庆睦，副组长：朱雅军</w:t>
      </w:r>
      <w:r w:rsidR="007B5AA3" w:rsidRPr="00A04BB9">
        <w:rPr>
          <w:rFonts w:asciiTheme="minorEastAsia" w:eastAsiaTheme="minorEastAsia" w:hAnsiTheme="minorEastAsia" w:cs="Times New Roman" w:hint="eastAsia"/>
          <w:sz w:val="28"/>
          <w:szCs w:val="28"/>
        </w:rPr>
        <w:t>。</w:t>
      </w:r>
      <w:r w:rsidRPr="00A04BB9">
        <w:rPr>
          <w:rFonts w:asciiTheme="minorEastAsia" w:eastAsiaTheme="minorEastAsia" w:hAnsiTheme="minorEastAsia" w:cs="Times New Roman" w:hint="eastAsia"/>
          <w:sz w:val="28"/>
          <w:szCs w:val="28"/>
        </w:rPr>
        <w:t>各片区选</w:t>
      </w:r>
      <w:r w:rsidR="00E208C7" w:rsidRPr="00A04BB9">
        <w:rPr>
          <w:rFonts w:asciiTheme="minorEastAsia" w:eastAsiaTheme="minorEastAsia" w:hAnsiTheme="minorEastAsia" w:cs="Times New Roman" w:hint="eastAsia"/>
          <w:sz w:val="28"/>
          <w:szCs w:val="28"/>
        </w:rPr>
        <w:t>2-</w:t>
      </w:r>
      <w:r w:rsidR="007B5AA3" w:rsidRPr="00A04BB9">
        <w:rPr>
          <w:rFonts w:asciiTheme="minorEastAsia" w:eastAsiaTheme="minorEastAsia" w:hAnsiTheme="minorEastAsia" w:cs="Times New Roman" w:hint="eastAsia"/>
          <w:sz w:val="28"/>
          <w:szCs w:val="28"/>
        </w:rPr>
        <w:t>5</w:t>
      </w:r>
      <w:r w:rsidRPr="00A04BB9">
        <w:rPr>
          <w:rFonts w:asciiTheme="minorEastAsia" w:eastAsiaTheme="minorEastAsia" w:hAnsiTheme="minorEastAsia" w:cs="Times New Roman" w:hint="eastAsia"/>
          <w:sz w:val="28"/>
          <w:szCs w:val="28"/>
        </w:rPr>
        <w:t>名错峰生产</w:t>
      </w:r>
      <w:r w:rsidR="00E208C7" w:rsidRPr="00A04BB9">
        <w:rPr>
          <w:rFonts w:asciiTheme="minorEastAsia" w:eastAsiaTheme="minorEastAsia" w:hAnsiTheme="minorEastAsia" w:cs="Times New Roman" w:hint="eastAsia"/>
          <w:sz w:val="28"/>
          <w:szCs w:val="28"/>
        </w:rPr>
        <w:t>工作</w:t>
      </w:r>
      <w:r w:rsidR="002813DD" w:rsidRPr="00A04BB9">
        <w:rPr>
          <w:rFonts w:asciiTheme="minorEastAsia" w:eastAsiaTheme="minorEastAsia" w:hAnsiTheme="minorEastAsia" w:cs="Times New Roman" w:hint="eastAsia"/>
          <w:sz w:val="28"/>
          <w:szCs w:val="28"/>
        </w:rPr>
        <w:t>负责</w:t>
      </w:r>
      <w:r w:rsidRPr="00A04BB9">
        <w:rPr>
          <w:rFonts w:asciiTheme="minorEastAsia" w:eastAsiaTheme="minorEastAsia" w:hAnsiTheme="minorEastAsia" w:cs="Times New Roman" w:hint="eastAsia"/>
          <w:sz w:val="28"/>
          <w:szCs w:val="28"/>
        </w:rPr>
        <w:t>人。</w:t>
      </w:r>
    </w:p>
    <w:p w:rsidR="008839B3" w:rsidRPr="00A04BB9" w:rsidRDefault="008839B3" w:rsidP="004424E9">
      <w:pPr>
        <w:spacing w:after="0" w:line="560" w:lineRule="exact"/>
        <w:ind w:firstLine="645"/>
        <w:rPr>
          <w:rFonts w:asciiTheme="minorEastAsia" w:eastAsiaTheme="minorEastAsia" w:hAnsiTheme="minorEastAsia" w:cs="Times New Roman"/>
          <w:b/>
          <w:sz w:val="28"/>
          <w:szCs w:val="28"/>
        </w:rPr>
      </w:pPr>
      <w:r w:rsidRPr="00A04BB9">
        <w:rPr>
          <w:rFonts w:asciiTheme="minorEastAsia" w:eastAsiaTheme="minorEastAsia" w:hAnsiTheme="minorEastAsia" w:cs="Times New Roman" w:hint="eastAsia"/>
          <w:b/>
          <w:sz w:val="28"/>
          <w:szCs w:val="28"/>
        </w:rPr>
        <w:t>二、领导小组职责</w:t>
      </w:r>
    </w:p>
    <w:p w:rsidR="008839B3" w:rsidRPr="00A04BB9" w:rsidRDefault="008839B3"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1、摸清重庆市烧结砖企业基本情况</w:t>
      </w:r>
      <w:r w:rsidR="00544D8B" w:rsidRPr="00A04BB9">
        <w:rPr>
          <w:rFonts w:asciiTheme="minorEastAsia" w:eastAsiaTheme="minorEastAsia" w:hAnsiTheme="minorEastAsia" w:cs="Times New Roman" w:hint="eastAsia"/>
          <w:sz w:val="28"/>
          <w:szCs w:val="28"/>
        </w:rPr>
        <w:t>，召开错峰生产专项工作会</w:t>
      </w:r>
      <w:r w:rsidRPr="00A04BB9">
        <w:rPr>
          <w:rFonts w:asciiTheme="minorEastAsia" w:eastAsiaTheme="minorEastAsia" w:hAnsiTheme="minorEastAsia" w:cs="Times New Roman" w:hint="eastAsia"/>
          <w:sz w:val="28"/>
          <w:szCs w:val="28"/>
        </w:rPr>
        <w:t>。</w:t>
      </w:r>
    </w:p>
    <w:p w:rsidR="008839B3" w:rsidRPr="00A04BB9" w:rsidRDefault="00544D8B"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2</w:t>
      </w:r>
      <w:r w:rsidR="00E208C7" w:rsidRPr="00A04BB9">
        <w:rPr>
          <w:rFonts w:asciiTheme="minorEastAsia" w:eastAsiaTheme="minorEastAsia" w:hAnsiTheme="minorEastAsia" w:cs="Times New Roman" w:hint="eastAsia"/>
          <w:sz w:val="28"/>
          <w:szCs w:val="28"/>
        </w:rPr>
        <w:t>、制定烧结砖企业错峰生产</w:t>
      </w:r>
      <w:r w:rsidR="008839B3" w:rsidRPr="00A04BB9">
        <w:rPr>
          <w:rFonts w:asciiTheme="minorEastAsia" w:eastAsiaTheme="minorEastAsia" w:hAnsiTheme="minorEastAsia" w:cs="Times New Roman" w:hint="eastAsia"/>
          <w:sz w:val="28"/>
          <w:szCs w:val="28"/>
        </w:rPr>
        <w:t>方案和执行计划，并组织实施，促进烧结砖行业自律工作</w:t>
      </w:r>
      <w:r w:rsidR="004424E9" w:rsidRPr="00A04BB9">
        <w:rPr>
          <w:rFonts w:asciiTheme="minorEastAsia" w:eastAsiaTheme="minorEastAsia" w:hAnsiTheme="minorEastAsia" w:cs="Times New Roman" w:hint="eastAsia"/>
          <w:sz w:val="28"/>
          <w:szCs w:val="28"/>
        </w:rPr>
        <w:t>，</w:t>
      </w:r>
      <w:r w:rsidR="008839B3" w:rsidRPr="00A04BB9">
        <w:rPr>
          <w:rFonts w:asciiTheme="minorEastAsia" w:eastAsiaTheme="minorEastAsia" w:hAnsiTheme="minorEastAsia" w:cs="Times New Roman" w:hint="eastAsia"/>
          <w:sz w:val="28"/>
          <w:szCs w:val="28"/>
        </w:rPr>
        <w:t>监督各片区错峰生产执行情况并组织专项检查。</w:t>
      </w:r>
    </w:p>
    <w:p w:rsidR="008839B3" w:rsidRPr="00A04BB9" w:rsidRDefault="004424E9"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3</w:t>
      </w:r>
      <w:r w:rsidR="008839B3" w:rsidRPr="00A04BB9">
        <w:rPr>
          <w:rFonts w:asciiTheme="minorEastAsia" w:eastAsiaTheme="minorEastAsia" w:hAnsiTheme="minorEastAsia" w:cs="Times New Roman" w:hint="eastAsia"/>
          <w:sz w:val="28"/>
          <w:szCs w:val="28"/>
        </w:rPr>
        <w:t>、及时向市经信委、市环保局报</w:t>
      </w:r>
      <w:r w:rsidRPr="00A04BB9">
        <w:rPr>
          <w:rFonts w:asciiTheme="minorEastAsia" w:eastAsiaTheme="minorEastAsia" w:hAnsiTheme="minorEastAsia" w:cs="Times New Roman" w:hint="eastAsia"/>
          <w:sz w:val="28"/>
          <w:szCs w:val="28"/>
        </w:rPr>
        <w:t>送实施方案</w:t>
      </w:r>
      <w:r w:rsidR="008839B3" w:rsidRPr="00A04BB9">
        <w:rPr>
          <w:rFonts w:asciiTheme="minorEastAsia" w:eastAsiaTheme="minorEastAsia" w:hAnsiTheme="minorEastAsia" w:cs="Times New Roman" w:hint="eastAsia"/>
          <w:sz w:val="28"/>
          <w:szCs w:val="28"/>
        </w:rPr>
        <w:t>备案并汇报执行情况。</w:t>
      </w:r>
    </w:p>
    <w:p w:rsidR="00F83BAD" w:rsidRPr="00A04BB9" w:rsidRDefault="008839B3" w:rsidP="00A04BB9">
      <w:pPr>
        <w:spacing w:after="0" w:line="560" w:lineRule="exact"/>
        <w:ind w:firstLineChars="200" w:firstLine="562"/>
        <w:rPr>
          <w:rFonts w:ascii="黑体" w:eastAsia="黑体" w:hAnsi="黑体" w:cs="黑体"/>
          <w:b/>
          <w:bCs/>
          <w:sz w:val="28"/>
          <w:szCs w:val="28"/>
        </w:rPr>
      </w:pPr>
      <w:r w:rsidRPr="00A04BB9">
        <w:rPr>
          <w:rFonts w:asciiTheme="minorEastAsia" w:eastAsiaTheme="minorEastAsia" w:hAnsiTheme="minorEastAsia" w:cs="Times New Roman" w:hint="eastAsia"/>
          <w:b/>
          <w:sz w:val="28"/>
          <w:szCs w:val="28"/>
        </w:rPr>
        <w:t>三</w:t>
      </w:r>
      <w:r w:rsidR="00B50120" w:rsidRPr="00A04BB9">
        <w:rPr>
          <w:rFonts w:asciiTheme="minorEastAsia" w:eastAsiaTheme="minorEastAsia" w:hAnsiTheme="minorEastAsia" w:cs="Times New Roman" w:hint="eastAsia"/>
          <w:b/>
          <w:sz w:val="28"/>
          <w:szCs w:val="28"/>
        </w:rPr>
        <w:t>、</w:t>
      </w:r>
      <w:r w:rsidR="00F83BAD" w:rsidRPr="00A04BB9">
        <w:rPr>
          <w:rFonts w:ascii="黑体" w:eastAsia="黑体" w:hAnsi="黑体" w:cs="黑体" w:hint="eastAsia"/>
          <w:b/>
          <w:bCs/>
          <w:sz w:val="28"/>
          <w:szCs w:val="28"/>
        </w:rPr>
        <w:t>错峰生产遵循原则</w:t>
      </w:r>
    </w:p>
    <w:p w:rsidR="00F83BAD" w:rsidRPr="00A04BB9" w:rsidRDefault="00F83BAD" w:rsidP="00A04BB9">
      <w:pPr>
        <w:pStyle w:val="1"/>
        <w:adjustRightInd w:val="0"/>
        <w:snapToGrid w:val="0"/>
        <w:spacing w:line="560" w:lineRule="exact"/>
        <w:ind w:firstLine="560"/>
        <w:rPr>
          <w:sz w:val="28"/>
          <w:szCs w:val="28"/>
        </w:rPr>
      </w:pPr>
      <w:r w:rsidRPr="00A04BB9">
        <w:rPr>
          <w:rFonts w:hint="eastAsia"/>
          <w:sz w:val="28"/>
          <w:szCs w:val="28"/>
        </w:rPr>
        <w:t>1</w:t>
      </w:r>
      <w:r w:rsidRPr="00A04BB9">
        <w:rPr>
          <w:rFonts w:hint="eastAsia"/>
          <w:sz w:val="28"/>
          <w:szCs w:val="28"/>
        </w:rPr>
        <w:t>、</w:t>
      </w:r>
      <w:r w:rsidR="00544D8B" w:rsidRPr="00A04BB9">
        <w:rPr>
          <w:rFonts w:hint="eastAsia"/>
          <w:sz w:val="28"/>
          <w:szCs w:val="28"/>
        </w:rPr>
        <w:t>实行公正、公开原则，</w:t>
      </w:r>
      <w:r w:rsidRPr="00A04BB9">
        <w:rPr>
          <w:rFonts w:hint="eastAsia"/>
          <w:sz w:val="28"/>
          <w:szCs w:val="28"/>
        </w:rPr>
        <w:t>政策面前</w:t>
      </w:r>
      <w:r w:rsidR="008A7E0E" w:rsidRPr="00A04BB9">
        <w:rPr>
          <w:rFonts w:hint="eastAsia"/>
          <w:sz w:val="28"/>
          <w:szCs w:val="28"/>
        </w:rPr>
        <w:t>企业</w:t>
      </w:r>
      <w:r w:rsidRPr="00A04BB9">
        <w:rPr>
          <w:rFonts w:hint="eastAsia"/>
          <w:sz w:val="28"/>
          <w:szCs w:val="28"/>
        </w:rPr>
        <w:t>平等，无特殊。</w:t>
      </w:r>
    </w:p>
    <w:p w:rsidR="00F83BAD" w:rsidRPr="00A04BB9" w:rsidRDefault="00F83BAD" w:rsidP="00A04BB9">
      <w:pPr>
        <w:pStyle w:val="1"/>
        <w:adjustRightInd w:val="0"/>
        <w:snapToGrid w:val="0"/>
        <w:spacing w:line="560" w:lineRule="exact"/>
        <w:ind w:firstLine="560"/>
        <w:rPr>
          <w:sz w:val="28"/>
          <w:szCs w:val="28"/>
        </w:rPr>
      </w:pPr>
      <w:r w:rsidRPr="00A04BB9">
        <w:rPr>
          <w:rFonts w:hint="eastAsia"/>
          <w:sz w:val="28"/>
          <w:szCs w:val="28"/>
        </w:rPr>
        <w:t>2</w:t>
      </w:r>
      <w:r w:rsidRPr="00A04BB9">
        <w:rPr>
          <w:rFonts w:hint="eastAsia"/>
          <w:sz w:val="28"/>
          <w:szCs w:val="28"/>
        </w:rPr>
        <w:t>、错峰生产企业产能总量必须保持在总产能的</w:t>
      </w:r>
      <w:r w:rsidR="00E208C7" w:rsidRPr="00A04BB9">
        <w:rPr>
          <w:rFonts w:hint="eastAsia"/>
          <w:sz w:val="28"/>
          <w:szCs w:val="28"/>
        </w:rPr>
        <w:t>5</w:t>
      </w:r>
      <w:r w:rsidRPr="00A04BB9">
        <w:rPr>
          <w:rFonts w:hint="eastAsia"/>
          <w:sz w:val="28"/>
          <w:szCs w:val="28"/>
        </w:rPr>
        <w:t>0%</w:t>
      </w:r>
      <w:r w:rsidRPr="00A04BB9">
        <w:rPr>
          <w:rFonts w:hint="eastAsia"/>
          <w:sz w:val="28"/>
          <w:szCs w:val="28"/>
        </w:rPr>
        <w:t>，确保</w:t>
      </w:r>
      <w:r w:rsidR="00E208C7" w:rsidRPr="00A04BB9">
        <w:rPr>
          <w:rFonts w:hint="eastAsia"/>
          <w:sz w:val="28"/>
          <w:szCs w:val="28"/>
        </w:rPr>
        <w:t>我市</w:t>
      </w:r>
      <w:r w:rsidRPr="00A04BB9">
        <w:rPr>
          <w:rFonts w:hint="eastAsia"/>
          <w:sz w:val="28"/>
          <w:szCs w:val="28"/>
        </w:rPr>
        <w:t>城乡建设项目对墙体材料的需求，不得造成供给短缺。</w:t>
      </w:r>
    </w:p>
    <w:p w:rsidR="00F83BAD" w:rsidRPr="00A04BB9" w:rsidRDefault="00F83BAD" w:rsidP="00A04BB9">
      <w:pPr>
        <w:pStyle w:val="1"/>
        <w:adjustRightInd w:val="0"/>
        <w:snapToGrid w:val="0"/>
        <w:spacing w:line="560" w:lineRule="exact"/>
        <w:ind w:firstLine="560"/>
        <w:rPr>
          <w:sz w:val="28"/>
          <w:szCs w:val="28"/>
        </w:rPr>
      </w:pPr>
      <w:r w:rsidRPr="00A04BB9">
        <w:rPr>
          <w:rFonts w:hint="eastAsia"/>
          <w:sz w:val="28"/>
          <w:szCs w:val="28"/>
        </w:rPr>
        <w:t>3</w:t>
      </w:r>
      <w:r w:rsidRPr="00A04BB9">
        <w:rPr>
          <w:rFonts w:hint="eastAsia"/>
          <w:sz w:val="28"/>
          <w:szCs w:val="28"/>
        </w:rPr>
        <w:t>、错峰</w:t>
      </w:r>
      <w:r w:rsidR="00E208C7" w:rsidRPr="00A04BB9">
        <w:rPr>
          <w:rFonts w:hint="eastAsia"/>
          <w:sz w:val="28"/>
          <w:szCs w:val="28"/>
        </w:rPr>
        <w:t>（</w:t>
      </w:r>
      <w:r w:rsidRPr="00A04BB9">
        <w:rPr>
          <w:rFonts w:hint="eastAsia"/>
          <w:sz w:val="28"/>
          <w:szCs w:val="28"/>
        </w:rPr>
        <w:t>停产</w:t>
      </w:r>
      <w:r w:rsidR="00E208C7" w:rsidRPr="00A04BB9">
        <w:rPr>
          <w:rFonts w:hint="eastAsia"/>
          <w:sz w:val="28"/>
          <w:szCs w:val="28"/>
        </w:rPr>
        <w:t>）是指本</w:t>
      </w:r>
      <w:r w:rsidRPr="00A04BB9">
        <w:rPr>
          <w:rFonts w:hint="eastAsia"/>
          <w:sz w:val="28"/>
          <w:szCs w:val="28"/>
        </w:rPr>
        <w:t>企业</w:t>
      </w:r>
      <w:r w:rsidR="00E208C7" w:rsidRPr="00A04BB9">
        <w:rPr>
          <w:rFonts w:hint="eastAsia"/>
          <w:sz w:val="28"/>
          <w:szCs w:val="28"/>
        </w:rPr>
        <w:t>所有生产线</w:t>
      </w:r>
      <w:r w:rsidR="008A7E0E" w:rsidRPr="00A04BB9">
        <w:rPr>
          <w:rFonts w:hint="eastAsia"/>
          <w:sz w:val="28"/>
          <w:szCs w:val="28"/>
        </w:rPr>
        <w:t>停止生产</w:t>
      </w:r>
      <w:r w:rsidRPr="00A04BB9">
        <w:rPr>
          <w:rFonts w:hint="eastAsia"/>
          <w:sz w:val="28"/>
          <w:szCs w:val="28"/>
        </w:rPr>
        <w:t>。</w:t>
      </w:r>
    </w:p>
    <w:p w:rsidR="008A7E0E" w:rsidRPr="00A04BB9" w:rsidRDefault="008A7E0E" w:rsidP="00A04BB9">
      <w:pPr>
        <w:pStyle w:val="1"/>
        <w:adjustRightInd w:val="0"/>
        <w:snapToGrid w:val="0"/>
        <w:spacing w:line="560" w:lineRule="exact"/>
        <w:ind w:firstLine="560"/>
        <w:rPr>
          <w:sz w:val="28"/>
          <w:szCs w:val="28"/>
        </w:rPr>
      </w:pPr>
      <w:r w:rsidRPr="00A04BB9">
        <w:rPr>
          <w:rFonts w:hint="eastAsia"/>
          <w:sz w:val="28"/>
          <w:szCs w:val="28"/>
        </w:rPr>
        <w:lastRenderedPageBreak/>
        <w:t>4</w:t>
      </w:r>
      <w:r w:rsidRPr="00A04BB9">
        <w:rPr>
          <w:rFonts w:hint="eastAsia"/>
          <w:sz w:val="28"/>
          <w:szCs w:val="28"/>
        </w:rPr>
        <w:t>、</w:t>
      </w:r>
      <w:r w:rsidR="00C41241" w:rsidRPr="00A04BB9">
        <w:rPr>
          <w:rFonts w:hint="eastAsia"/>
          <w:sz w:val="28"/>
          <w:szCs w:val="28"/>
        </w:rPr>
        <w:t>严格按各</w:t>
      </w:r>
      <w:r w:rsidR="004424E9" w:rsidRPr="00A04BB9">
        <w:rPr>
          <w:rFonts w:hint="eastAsia"/>
          <w:sz w:val="28"/>
          <w:szCs w:val="28"/>
        </w:rPr>
        <w:t>片区</w:t>
      </w:r>
      <w:r w:rsidR="00C41241" w:rsidRPr="00A04BB9">
        <w:rPr>
          <w:rFonts w:hint="eastAsia"/>
          <w:sz w:val="28"/>
          <w:szCs w:val="28"/>
        </w:rPr>
        <w:t>烧结砖错峰生产时间安排表执行</w:t>
      </w:r>
      <w:r w:rsidRPr="00A04BB9">
        <w:rPr>
          <w:rFonts w:hint="eastAsia"/>
          <w:sz w:val="28"/>
          <w:szCs w:val="28"/>
        </w:rPr>
        <w:t>。</w:t>
      </w:r>
    </w:p>
    <w:p w:rsidR="00057DEC" w:rsidRPr="00A04BB9" w:rsidRDefault="00057DEC" w:rsidP="004424E9">
      <w:pPr>
        <w:pStyle w:val="reader-word-layer"/>
        <w:shd w:val="clear" w:color="auto" w:fill="FCFCFC"/>
        <w:adjustRightInd w:val="0"/>
        <w:snapToGrid w:val="0"/>
        <w:spacing w:before="0" w:beforeAutospacing="0" w:after="0" w:afterAutospacing="0" w:line="560" w:lineRule="exact"/>
        <w:ind w:firstLine="552"/>
        <w:rPr>
          <w:rFonts w:asciiTheme="minorEastAsia" w:eastAsiaTheme="minorEastAsia" w:hAnsiTheme="minorEastAsia" w:cs="Times New Roman"/>
          <w:b/>
          <w:kern w:val="2"/>
          <w:sz w:val="28"/>
          <w:szCs w:val="28"/>
        </w:rPr>
      </w:pPr>
      <w:r w:rsidRPr="00A04BB9">
        <w:rPr>
          <w:rFonts w:asciiTheme="minorEastAsia" w:eastAsiaTheme="minorEastAsia" w:hAnsiTheme="minorEastAsia" w:cs="Times New Roman" w:hint="eastAsia"/>
          <w:b/>
          <w:kern w:val="2"/>
          <w:sz w:val="28"/>
          <w:szCs w:val="28"/>
        </w:rPr>
        <w:t>四、错峰生产要求</w:t>
      </w:r>
    </w:p>
    <w:p w:rsidR="00057DEC" w:rsidRPr="00A04BB9" w:rsidRDefault="00057DEC" w:rsidP="004424E9">
      <w:pPr>
        <w:pStyle w:val="reader-word-layer"/>
        <w:shd w:val="clear" w:color="auto" w:fill="FCFCFC"/>
        <w:adjustRightInd w:val="0"/>
        <w:snapToGrid w:val="0"/>
        <w:spacing w:before="0" w:beforeAutospacing="0" w:after="0" w:afterAutospacing="0" w:line="560" w:lineRule="exact"/>
        <w:ind w:firstLine="552"/>
        <w:rPr>
          <w:rFonts w:asciiTheme="minorEastAsia" w:eastAsiaTheme="minorEastAsia" w:hAnsiTheme="minorEastAsia" w:cs="Times New Roman"/>
          <w:kern w:val="2"/>
          <w:sz w:val="28"/>
          <w:szCs w:val="28"/>
        </w:rPr>
      </w:pPr>
      <w:r w:rsidRPr="00A04BB9">
        <w:rPr>
          <w:rFonts w:asciiTheme="minorEastAsia" w:eastAsiaTheme="minorEastAsia" w:hAnsiTheme="minorEastAsia" w:cs="Times New Roman" w:hint="eastAsia"/>
          <w:kern w:val="2"/>
          <w:sz w:val="28"/>
          <w:szCs w:val="28"/>
        </w:rPr>
        <w:t>1、错峰生产企业要按统一错峰生产时间</w:t>
      </w:r>
      <w:r w:rsidR="00544D8B" w:rsidRPr="00A04BB9">
        <w:rPr>
          <w:rFonts w:asciiTheme="minorEastAsia" w:eastAsiaTheme="minorEastAsia" w:hAnsiTheme="minorEastAsia" w:cs="Times New Roman" w:hint="eastAsia"/>
          <w:kern w:val="2"/>
          <w:sz w:val="28"/>
          <w:szCs w:val="28"/>
        </w:rPr>
        <w:t>进行停产</w:t>
      </w:r>
      <w:r w:rsidRPr="00A04BB9">
        <w:rPr>
          <w:rFonts w:asciiTheme="minorEastAsia" w:eastAsiaTheme="minorEastAsia" w:hAnsiTheme="minorEastAsia" w:cs="Times New Roman" w:hint="eastAsia"/>
          <w:kern w:val="2"/>
          <w:sz w:val="28"/>
          <w:szCs w:val="28"/>
        </w:rPr>
        <w:t>，各片区错峰生产</w:t>
      </w:r>
      <w:r w:rsidR="00837BE2" w:rsidRPr="00A04BB9">
        <w:rPr>
          <w:rFonts w:asciiTheme="minorEastAsia" w:eastAsiaTheme="minorEastAsia" w:hAnsiTheme="minorEastAsia" w:cs="Times New Roman" w:hint="eastAsia"/>
          <w:kern w:val="2"/>
          <w:sz w:val="28"/>
          <w:szCs w:val="28"/>
        </w:rPr>
        <w:t>工作</w:t>
      </w:r>
      <w:r w:rsidRPr="00A04BB9">
        <w:rPr>
          <w:rFonts w:asciiTheme="minorEastAsia" w:eastAsiaTheme="minorEastAsia" w:hAnsiTheme="minorEastAsia" w:cs="Times New Roman" w:hint="eastAsia"/>
          <w:kern w:val="2"/>
          <w:sz w:val="28"/>
          <w:szCs w:val="28"/>
        </w:rPr>
        <w:t>负责人做好</w:t>
      </w:r>
      <w:r w:rsidR="00544D8B" w:rsidRPr="00A04BB9">
        <w:rPr>
          <w:rFonts w:asciiTheme="minorEastAsia" w:eastAsiaTheme="minorEastAsia" w:hAnsiTheme="minorEastAsia" w:cs="Times New Roman" w:hint="eastAsia"/>
          <w:kern w:val="2"/>
          <w:sz w:val="28"/>
          <w:szCs w:val="28"/>
        </w:rPr>
        <w:t>片区错峰时间安排</w:t>
      </w:r>
      <w:r w:rsidRPr="00A04BB9">
        <w:rPr>
          <w:rFonts w:asciiTheme="minorEastAsia" w:eastAsiaTheme="minorEastAsia" w:hAnsiTheme="minorEastAsia" w:cs="Times New Roman" w:hint="eastAsia"/>
          <w:kern w:val="2"/>
          <w:sz w:val="28"/>
          <w:szCs w:val="28"/>
        </w:rPr>
        <w:t>，报送市墙材协会，由市墙材协会核实汇总后报市经济信息委、市环保局备案。</w:t>
      </w:r>
    </w:p>
    <w:p w:rsidR="00057DEC" w:rsidRPr="00A04BB9" w:rsidRDefault="00057DEC" w:rsidP="00A04BB9">
      <w:pPr>
        <w:spacing w:after="0" w:line="560" w:lineRule="exact"/>
        <w:ind w:firstLineChars="200" w:firstLine="560"/>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2、在重点工程应急以及雨季、用电高峰时段，需安排临时错峰生产，临时错峰生产时间纳入全年错峰生产计算。</w:t>
      </w:r>
    </w:p>
    <w:p w:rsidR="00057DEC" w:rsidRPr="00A04BB9" w:rsidRDefault="00057DEC" w:rsidP="004424E9">
      <w:pPr>
        <w:spacing w:after="0" w:line="560" w:lineRule="exact"/>
        <w:ind w:firstLine="645"/>
        <w:rPr>
          <w:rFonts w:asciiTheme="minorEastAsia" w:eastAsiaTheme="minorEastAsia" w:hAnsiTheme="minorEastAsia" w:cs="Times New Roman"/>
          <w:b/>
          <w:sz w:val="28"/>
          <w:szCs w:val="28"/>
        </w:rPr>
      </w:pPr>
      <w:r w:rsidRPr="00A04BB9">
        <w:rPr>
          <w:rFonts w:asciiTheme="minorEastAsia" w:eastAsiaTheme="minorEastAsia" w:hAnsiTheme="minorEastAsia" w:cs="Times New Roman" w:hint="eastAsia"/>
          <w:b/>
          <w:sz w:val="28"/>
          <w:szCs w:val="28"/>
        </w:rPr>
        <w:t>五、错峰企业片区划定</w:t>
      </w:r>
    </w:p>
    <w:p w:rsidR="00057DEC" w:rsidRPr="00A04BB9" w:rsidRDefault="00057DE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以每个区县为主体片区。</w:t>
      </w:r>
    </w:p>
    <w:p w:rsidR="00B50120" w:rsidRPr="00A04BB9" w:rsidRDefault="00057DEC" w:rsidP="004424E9">
      <w:pPr>
        <w:spacing w:after="0" w:line="560" w:lineRule="exact"/>
        <w:ind w:firstLine="645"/>
        <w:rPr>
          <w:rFonts w:asciiTheme="minorEastAsia" w:eastAsiaTheme="minorEastAsia" w:hAnsiTheme="minorEastAsia" w:cs="Times New Roman"/>
          <w:b/>
          <w:sz w:val="28"/>
          <w:szCs w:val="28"/>
        </w:rPr>
      </w:pPr>
      <w:r w:rsidRPr="00A04BB9">
        <w:rPr>
          <w:rFonts w:asciiTheme="minorEastAsia" w:eastAsiaTheme="minorEastAsia" w:hAnsiTheme="minorEastAsia" w:cs="Times New Roman" w:hint="eastAsia"/>
          <w:b/>
          <w:sz w:val="28"/>
          <w:szCs w:val="28"/>
        </w:rPr>
        <w:t>六</w:t>
      </w:r>
      <w:r w:rsidR="00F83BAD" w:rsidRPr="00A04BB9">
        <w:rPr>
          <w:rFonts w:asciiTheme="minorEastAsia" w:eastAsiaTheme="minorEastAsia" w:hAnsiTheme="minorEastAsia" w:cs="Times New Roman" w:hint="eastAsia"/>
          <w:b/>
          <w:sz w:val="28"/>
          <w:szCs w:val="28"/>
        </w:rPr>
        <w:t>、</w:t>
      </w:r>
      <w:r w:rsidR="00B50120" w:rsidRPr="00A04BB9">
        <w:rPr>
          <w:rFonts w:asciiTheme="minorEastAsia" w:eastAsiaTheme="minorEastAsia" w:hAnsiTheme="minorEastAsia" w:cs="Times New Roman" w:hint="eastAsia"/>
          <w:b/>
          <w:sz w:val="28"/>
          <w:szCs w:val="28"/>
        </w:rPr>
        <w:t>错峰生产实施区域及</w:t>
      </w:r>
      <w:r w:rsidR="00570727" w:rsidRPr="00A04BB9">
        <w:rPr>
          <w:rFonts w:asciiTheme="minorEastAsia" w:eastAsiaTheme="minorEastAsia" w:hAnsiTheme="minorEastAsia" w:cs="Times New Roman" w:hint="eastAsia"/>
          <w:b/>
          <w:sz w:val="28"/>
          <w:szCs w:val="28"/>
        </w:rPr>
        <w:t>时间</w:t>
      </w:r>
    </w:p>
    <w:p w:rsidR="00057DEC" w:rsidRPr="00A04BB9" w:rsidRDefault="00057DEC" w:rsidP="00A04BB9">
      <w:pPr>
        <w:spacing w:after="0" w:line="560" w:lineRule="exact"/>
        <w:ind w:firstLineChars="200" w:firstLine="560"/>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1、由于我市烧结</w:t>
      </w:r>
      <w:r w:rsidR="004424E9" w:rsidRPr="00A04BB9">
        <w:rPr>
          <w:rFonts w:asciiTheme="minorEastAsia" w:eastAsiaTheme="minorEastAsia" w:hAnsiTheme="minorEastAsia" w:cs="Times New Roman" w:hint="eastAsia"/>
          <w:sz w:val="28"/>
          <w:szCs w:val="28"/>
        </w:rPr>
        <w:t>砖</w:t>
      </w:r>
      <w:r w:rsidRPr="00A04BB9">
        <w:rPr>
          <w:rFonts w:asciiTheme="minorEastAsia" w:eastAsiaTheme="minorEastAsia" w:hAnsiTheme="minorEastAsia" w:cs="Times New Roman" w:hint="eastAsia"/>
          <w:sz w:val="28"/>
          <w:szCs w:val="28"/>
        </w:rPr>
        <w:t>产能过剩55%以上，故错峰片区（有相郊区县组成的区域片区）的生产企业按市内烧结砖总产能的50%进行错峰（停产）。</w:t>
      </w:r>
    </w:p>
    <w:p w:rsidR="00FE3ECD" w:rsidRPr="00A04BB9" w:rsidRDefault="00D820A2" w:rsidP="004424E9">
      <w:pPr>
        <w:spacing w:after="0" w:line="560" w:lineRule="exact"/>
        <w:rPr>
          <w:rFonts w:asciiTheme="minorHAnsi" w:eastAsiaTheme="minorEastAsia" w:hAnsiTheme="minorHAnsi"/>
          <w:kern w:val="2"/>
          <w:sz w:val="28"/>
          <w:szCs w:val="28"/>
        </w:rPr>
      </w:pPr>
      <w:r w:rsidRPr="00A04BB9">
        <w:rPr>
          <w:rFonts w:asciiTheme="minorHAnsi" w:eastAsiaTheme="minorEastAsia" w:hAnsiTheme="minorHAnsi" w:hint="eastAsia"/>
          <w:kern w:val="2"/>
          <w:sz w:val="28"/>
          <w:szCs w:val="28"/>
        </w:rPr>
        <w:t>为确保错峰工作的顺利进行，</w:t>
      </w:r>
      <w:r w:rsidR="00FE3ECD" w:rsidRPr="00A04BB9">
        <w:rPr>
          <w:rFonts w:asciiTheme="minorHAnsi" w:eastAsiaTheme="minorEastAsia" w:hAnsiTheme="minorHAnsi" w:hint="eastAsia"/>
          <w:kern w:val="2"/>
          <w:sz w:val="28"/>
          <w:szCs w:val="28"/>
        </w:rPr>
        <w:t>在</w:t>
      </w:r>
      <w:r w:rsidR="00FE3ECD" w:rsidRPr="00A04BB9">
        <w:rPr>
          <w:rFonts w:asciiTheme="minorHAnsi" w:eastAsiaTheme="minorEastAsia" w:hAnsiTheme="minorHAnsi" w:hint="eastAsia"/>
          <w:kern w:val="2"/>
          <w:sz w:val="28"/>
          <w:szCs w:val="28"/>
        </w:rPr>
        <w:t>2017</w:t>
      </w:r>
      <w:r w:rsidR="00FE3ECD" w:rsidRPr="00A04BB9">
        <w:rPr>
          <w:rFonts w:asciiTheme="minorHAnsi" w:eastAsiaTheme="minorEastAsia" w:hAnsiTheme="minorHAnsi" w:hint="eastAsia"/>
          <w:kern w:val="2"/>
          <w:sz w:val="28"/>
          <w:szCs w:val="28"/>
        </w:rPr>
        <w:t>年</w:t>
      </w:r>
      <w:r w:rsidR="00FE3ECD" w:rsidRPr="00A04BB9">
        <w:rPr>
          <w:rFonts w:asciiTheme="minorHAnsi" w:eastAsiaTheme="minorEastAsia" w:hAnsiTheme="minorHAnsi" w:hint="eastAsia"/>
          <w:kern w:val="2"/>
          <w:sz w:val="28"/>
          <w:szCs w:val="28"/>
        </w:rPr>
        <w:t>10</w:t>
      </w:r>
      <w:r w:rsidR="00FE3ECD" w:rsidRPr="00A04BB9">
        <w:rPr>
          <w:rFonts w:asciiTheme="minorHAnsi" w:eastAsiaTheme="minorEastAsia" w:hAnsiTheme="minorHAnsi" w:hint="eastAsia"/>
          <w:kern w:val="2"/>
          <w:sz w:val="28"/>
          <w:szCs w:val="28"/>
        </w:rPr>
        <w:t>月</w:t>
      </w:r>
      <w:r w:rsidRPr="00A04BB9">
        <w:rPr>
          <w:rFonts w:asciiTheme="minorHAnsi" w:eastAsiaTheme="minorEastAsia" w:hAnsiTheme="minorHAnsi" w:hint="eastAsia"/>
          <w:kern w:val="2"/>
          <w:sz w:val="28"/>
          <w:szCs w:val="28"/>
        </w:rPr>
        <w:t>31</w:t>
      </w:r>
      <w:r w:rsidR="00FE3ECD" w:rsidRPr="00A04BB9">
        <w:rPr>
          <w:rFonts w:asciiTheme="minorHAnsi" w:eastAsiaTheme="minorEastAsia" w:hAnsiTheme="minorHAnsi" w:hint="eastAsia"/>
          <w:kern w:val="2"/>
          <w:sz w:val="28"/>
          <w:szCs w:val="28"/>
        </w:rPr>
        <w:t>日</w:t>
      </w:r>
      <w:r w:rsidRPr="00A04BB9">
        <w:rPr>
          <w:rFonts w:asciiTheme="minorHAnsi" w:eastAsiaTheme="minorEastAsia" w:hAnsiTheme="minorHAnsi" w:hint="eastAsia"/>
          <w:kern w:val="2"/>
          <w:sz w:val="28"/>
          <w:szCs w:val="28"/>
        </w:rPr>
        <w:t>内</w:t>
      </w:r>
      <w:r w:rsidR="00544D8B" w:rsidRPr="00A04BB9">
        <w:rPr>
          <w:rFonts w:asciiTheme="minorHAnsi" w:eastAsiaTheme="minorEastAsia" w:hAnsiTheme="minorHAnsi" w:hint="eastAsia"/>
          <w:kern w:val="2"/>
          <w:sz w:val="28"/>
          <w:szCs w:val="28"/>
        </w:rPr>
        <w:t>，市内以下三类烧结砖企业</w:t>
      </w:r>
      <w:r w:rsidR="00FE3ECD" w:rsidRPr="00A04BB9">
        <w:rPr>
          <w:rFonts w:asciiTheme="minorHAnsi" w:eastAsiaTheme="minorEastAsia" w:hAnsiTheme="minorHAnsi" w:hint="eastAsia"/>
          <w:kern w:val="2"/>
          <w:sz w:val="28"/>
          <w:szCs w:val="28"/>
        </w:rPr>
        <w:t>须无条件停产</w:t>
      </w:r>
      <w:r w:rsidR="0036780F" w:rsidRPr="00A04BB9">
        <w:rPr>
          <w:rFonts w:asciiTheme="minorHAnsi" w:eastAsiaTheme="minorEastAsia" w:hAnsiTheme="minorHAnsi" w:hint="eastAsia"/>
          <w:kern w:val="2"/>
          <w:sz w:val="28"/>
          <w:szCs w:val="28"/>
        </w:rPr>
        <w:t>（此三类企业不符合国家相关产业、环保政策，属关闭、停产</w:t>
      </w:r>
      <w:r w:rsidR="002C742E" w:rsidRPr="00A04BB9">
        <w:rPr>
          <w:rFonts w:asciiTheme="minorHAnsi" w:eastAsiaTheme="minorEastAsia" w:hAnsiTheme="minorHAnsi" w:hint="eastAsia"/>
          <w:kern w:val="2"/>
          <w:sz w:val="28"/>
          <w:szCs w:val="28"/>
        </w:rPr>
        <w:t>对象，不纳入错峰范围</w:t>
      </w:r>
      <w:r w:rsidR="0036780F" w:rsidRPr="00A04BB9">
        <w:rPr>
          <w:rFonts w:asciiTheme="minorHAnsi" w:eastAsiaTheme="minorEastAsia" w:hAnsiTheme="minorHAnsi" w:hint="eastAsia"/>
          <w:kern w:val="2"/>
          <w:sz w:val="28"/>
          <w:szCs w:val="28"/>
        </w:rPr>
        <w:t>）</w:t>
      </w:r>
      <w:r w:rsidR="00FE3ECD" w:rsidRPr="00A04BB9">
        <w:rPr>
          <w:rFonts w:asciiTheme="minorHAnsi" w:eastAsiaTheme="minorEastAsia" w:hAnsiTheme="minorHAnsi" w:hint="eastAsia"/>
          <w:kern w:val="2"/>
          <w:sz w:val="28"/>
          <w:szCs w:val="28"/>
        </w:rPr>
        <w:t>。</w:t>
      </w:r>
    </w:p>
    <w:p w:rsidR="00FE3ECD" w:rsidRPr="00A04BB9" w:rsidRDefault="00057DEC" w:rsidP="004424E9">
      <w:pPr>
        <w:spacing w:after="0" w:line="560" w:lineRule="exact"/>
        <w:ind w:firstLine="645"/>
        <w:rPr>
          <w:rFonts w:asciiTheme="minorHAnsi" w:eastAsiaTheme="minorEastAsia" w:hAnsiTheme="minorHAnsi"/>
          <w:kern w:val="2"/>
          <w:sz w:val="28"/>
          <w:szCs w:val="28"/>
        </w:rPr>
      </w:pPr>
      <w:r w:rsidRPr="00A04BB9">
        <w:rPr>
          <w:rFonts w:asciiTheme="minorHAnsi" w:eastAsiaTheme="minorEastAsia" w:hAnsiTheme="minorHAnsi" w:hint="eastAsia"/>
          <w:kern w:val="2"/>
          <w:sz w:val="28"/>
          <w:szCs w:val="28"/>
        </w:rPr>
        <w:t>（</w:t>
      </w:r>
      <w:r w:rsidRPr="00A04BB9">
        <w:rPr>
          <w:rFonts w:asciiTheme="minorHAnsi" w:eastAsiaTheme="minorEastAsia" w:hAnsiTheme="minorHAnsi" w:hint="eastAsia"/>
          <w:kern w:val="2"/>
          <w:sz w:val="28"/>
          <w:szCs w:val="28"/>
        </w:rPr>
        <w:t>1</w:t>
      </w:r>
      <w:r w:rsidRPr="00A04BB9">
        <w:rPr>
          <w:rFonts w:asciiTheme="minorHAnsi" w:eastAsiaTheme="minorEastAsia" w:hAnsiTheme="minorHAnsi" w:hint="eastAsia"/>
          <w:kern w:val="2"/>
          <w:sz w:val="28"/>
          <w:szCs w:val="28"/>
        </w:rPr>
        <w:t>）</w:t>
      </w:r>
      <w:r w:rsidR="00FE3ECD" w:rsidRPr="00A04BB9">
        <w:rPr>
          <w:rFonts w:asciiTheme="minorHAnsi" w:eastAsiaTheme="minorEastAsia" w:hAnsiTheme="minorHAnsi" w:hint="eastAsia"/>
          <w:kern w:val="2"/>
          <w:sz w:val="28"/>
          <w:szCs w:val="28"/>
        </w:rPr>
        <w:t>已被纳入政策性关闭和属淘汰落后的烧结砖企业</w:t>
      </w:r>
      <w:r w:rsidR="00685D86" w:rsidRPr="00A04BB9">
        <w:rPr>
          <w:rFonts w:asciiTheme="minorHAnsi" w:eastAsiaTheme="minorEastAsia" w:hAnsiTheme="minorHAnsi" w:hint="eastAsia"/>
          <w:kern w:val="2"/>
          <w:sz w:val="28"/>
          <w:szCs w:val="28"/>
        </w:rPr>
        <w:t>。</w:t>
      </w:r>
    </w:p>
    <w:p w:rsidR="00FE3ECD" w:rsidRPr="00A04BB9" w:rsidRDefault="00057DEC" w:rsidP="004424E9">
      <w:pPr>
        <w:spacing w:after="0" w:line="560" w:lineRule="exact"/>
        <w:ind w:firstLine="645"/>
        <w:rPr>
          <w:rFonts w:asciiTheme="minorHAnsi" w:eastAsiaTheme="minorEastAsia" w:hAnsiTheme="minorHAnsi"/>
          <w:kern w:val="2"/>
          <w:sz w:val="28"/>
          <w:szCs w:val="28"/>
        </w:rPr>
      </w:pPr>
      <w:r w:rsidRPr="00A04BB9">
        <w:rPr>
          <w:rFonts w:asciiTheme="minorHAnsi" w:eastAsiaTheme="minorEastAsia" w:hAnsiTheme="minorHAnsi" w:hint="eastAsia"/>
          <w:kern w:val="2"/>
          <w:sz w:val="28"/>
          <w:szCs w:val="28"/>
        </w:rPr>
        <w:t>（</w:t>
      </w:r>
      <w:r w:rsidRPr="00A04BB9">
        <w:rPr>
          <w:rFonts w:asciiTheme="minorHAnsi" w:eastAsiaTheme="minorEastAsia" w:hAnsiTheme="minorHAnsi" w:hint="eastAsia"/>
          <w:kern w:val="2"/>
          <w:sz w:val="28"/>
          <w:szCs w:val="28"/>
        </w:rPr>
        <w:t>2</w:t>
      </w:r>
      <w:r w:rsidRPr="00A04BB9">
        <w:rPr>
          <w:rFonts w:asciiTheme="minorHAnsi" w:eastAsiaTheme="minorEastAsia" w:hAnsiTheme="minorHAnsi" w:hint="eastAsia"/>
          <w:kern w:val="2"/>
          <w:sz w:val="28"/>
          <w:szCs w:val="28"/>
        </w:rPr>
        <w:t>）</w:t>
      </w:r>
      <w:r w:rsidR="00FE3ECD" w:rsidRPr="00A04BB9">
        <w:rPr>
          <w:rFonts w:asciiTheme="minorHAnsi" w:eastAsiaTheme="minorEastAsia" w:hAnsiTheme="minorHAnsi" w:hint="eastAsia"/>
          <w:kern w:val="2"/>
          <w:sz w:val="28"/>
          <w:szCs w:val="28"/>
        </w:rPr>
        <w:t>没有排污许可证的企业（正在换证中的企业除外）</w:t>
      </w:r>
      <w:r w:rsidR="00685D86" w:rsidRPr="00A04BB9">
        <w:rPr>
          <w:rFonts w:asciiTheme="minorHAnsi" w:eastAsiaTheme="minorEastAsia" w:hAnsiTheme="minorHAnsi" w:hint="eastAsia"/>
          <w:kern w:val="2"/>
          <w:sz w:val="28"/>
          <w:szCs w:val="28"/>
        </w:rPr>
        <w:t>。</w:t>
      </w:r>
    </w:p>
    <w:p w:rsidR="00FE3ECD" w:rsidRPr="00A04BB9" w:rsidRDefault="00057DEC" w:rsidP="004424E9">
      <w:pPr>
        <w:spacing w:after="0" w:line="560" w:lineRule="exact"/>
        <w:ind w:firstLine="645"/>
        <w:rPr>
          <w:rFonts w:asciiTheme="minorHAnsi" w:eastAsiaTheme="minorEastAsia" w:hAnsiTheme="minorHAnsi"/>
          <w:kern w:val="2"/>
          <w:sz w:val="28"/>
          <w:szCs w:val="28"/>
        </w:rPr>
      </w:pPr>
      <w:r w:rsidRPr="00A04BB9">
        <w:rPr>
          <w:rFonts w:asciiTheme="minorHAnsi" w:eastAsiaTheme="minorEastAsia" w:hAnsiTheme="minorHAnsi" w:hint="eastAsia"/>
          <w:kern w:val="2"/>
          <w:sz w:val="28"/>
          <w:szCs w:val="28"/>
        </w:rPr>
        <w:t>（</w:t>
      </w:r>
      <w:r w:rsidRPr="00A04BB9">
        <w:rPr>
          <w:rFonts w:asciiTheme="minorHAnsi" w:eastAsiaTheme="minorEastAsia" w:hAnsiTheme="minorHAnsi" w:hint="eastAsia"/>
          <w:kern w:val="2"/>
          <w:sz w:val="28"/>
          <w:szCs w:val="28"/>
        </w:rPr>
        <w:t>3</w:t>
      </w:r>
      <w:r w:rsidRPr="00A04BB9">
        <w:rPr>
          <w:rFonts w:asciiTheme="minorHAnsi" w:eastAsiaTheme="minorEastAsia" w:hAnsiTheme="minorHAnsi" w:hint="eastAsia"/>
          <w:kern w:val="2"/>
          <w:sz w:val="28"/>
          <w:szCs w:val="28"/>
        </w:rPr>
        <w:t>）</w:t>
      </w:r>
      <w:r w:rsidR="00FE3ECD" w:rsidRPr="00A04BB9">
        <w:rPr>
          <w:rFonts w:asciiTheme="minorHAnsi" w:eastAsiaTheme="minorEastAsia" w:hAnsiTheme="minorHAnsi" w:hint="eastAsia"/>
          <w:kern w:val="2"/>
          <w:sz w:val="28"/>
          <w:szCs w:val="28"/>
        </w:rPr>
        <w:t>没有安装脱硫装置（设备）的企业</w:t>
      </w:r>
      <w:r w:rsidR="00685D86" w:rsidRPr="00A04BB9">
        <w:rPr>
          <w:rFonts w:asciiTheme="minorHAnsi" w:eastAsiaTheme="minorEastAsia" w:hAnsiTheme="minorHAnsi" w:hint="eastAsia"/>
          <w:kern w:val="2"/>
          <w:sz w:val="28"/>
          <w:szCs w:val="28"/>
        </w:rPr>
        <w:t>。</w:t>
      </w:r>
    </w:p>
    <w:p w:rsidR="00F83BAD" w:rsidRPr="00A04BB9" w:rsidRDefault="0076728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2</w:t>
      </w:r>
      <w:r w:rsidR="00570727" w:rsidRPr="00A04BB9">
        <w:rPr>
          <w:rFonts w:asciiTheme="minorEastAsia" w:eastAsiaTheme="minorEastAsia" w:hAnsiTheme="minorEastAsia" w:cs="Times New Roman" w:hint="eastAsia"/>
          <w:sz w:val="28"/>
          <w:szCs w:val="28"/>
        </w:rPr>
        <w:t>、</w:t>
      </w:r>
      <w:r w:rsidR="00F83BAD" w:rsidRPr="00A04BB9">
        <w:rPr>
          <w:rFonts w:asciiTheme="minorEastAsia" w:eastAsiaTheme="minorEastAsia" w:hAnsiTheme="minorEastAsia" w:cs="Times New Roman" w:hint="eastAsia"/>
          <w:sz w:val="28"/>
          <w:szCs w:val="28"/>
        </w:rPr>
        <w:t>错峰执行时间</w:t>
      </w:r>
      <w:r w:rsidR="00544D8B" w:rsidRPr="00A04BB9">
        <w:rPr>
          <w:rFonts w:asciiTheme="minorEastAsia" w:eastAsiaTheme="minorEastAsia" w:hAnsiTheme="minorEastAsia" w:cs="Times New Roman" w:hint="eastAsia"/>
          <w:sz w:val="28"/>
          <w:szCs w:val="28"/>
        </w:rPr>
        <w:t>及相关事项</w:t>
      </w:r>
    </w:p>
    <w:p w:rsidR="00057DEC" w:rsidRPr="00A04BB9" w:rsidRDefault="00057DEC" w:rsidP="00A04BB9">
      <w:pPr>
        <w:spacing w:after="0" w:line="560" w:lineRule="exact"/>
        <w:ind w:firstLineChars="200" w:firstLine="560"/>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按</w:t>
      </w:r>
      <w:r w:rsidRPr="00A04BB9">
        <w:rPr>
          <w:rFonts w:asciiTheme="minorEastAsia" w:eastAsiaTheme="minorEastAsia" w:hAnsiTheme="minorEastAsia" w:hint="eastAsia"/>
          <w:sz w:val="28"/>
          <w:szCs w:val="28"/>
        </w:rPr>
        <w:t>渝经信发[2017]105号文件规定</w:t>
      </w:r>
      <w:r w:rsidR="0076728C" w:rsidRPr="00A04BB9">
        <w:rPr>
          <w:rFonts w:asciiTheme="minorEastAsia" w:eastAsiaTheme="minorEastAsia" w:hAnsiTheme="minorEastAsia" w:hint="eastAsia"/>
          <w:sz w:val="28"/>
          <w:szCs w:val="28"/>
        </w:rPr>
        <w:t>，</w:t>
      </w:r>
      <w:r w:rsidRPr="00A04BB9">
        <w:rPr>
          <w:rFonts w:asciiTheme="minorEastAsia" w:eastAsiaTheme="minorEastAsia" w:hAnsiTheme="minorEastAsia" w:hint="eastAsia"/>
          <w:sz w:val="28"/>
          <w:szCs w:val="28"/>
        </w:rPr>
        <w:t>每年1-2月、6-8月、11-12月三个时间段安排</w:t>
      </w:r>
      <w:r w:rsidR="0076728C" w:rsidRPr="00A04BB9">
        <w:rPr>
          <w:rFonts w:asciiTheme="minorEastAsia" w:eastAsiaTheme="minorEastAsia" w:hAnsiTheme="minorEastAsia" w:hint="eastAsia"/>
          <w:sz w:val="28"/>
          <w:szCs w:val="28"/>
        </w:rPr>
        <w:t>错峰，</w:t>
      </w:r>
      <w:r w:rsidR="0076728C" w:rsidRPr="00A04BB9">
        <w:rPr>
          <w:rFonts w:asciiTheme="minorEastAsia" w:eastAsiaTheme="minorEastAsia" w:hAnsiTheme="minorEastAsia" w:cs="Times New Roman" w:hint="eastAsia"/>
          <w:sz w:val="28"/>
          <w:szCs w:val="28"/>
        </w:rPr>
        <w:t>每</w:t>
      </w:r>
      <w:r w:rsidR="00837BE2" w:rsidRPr="00A04BB9">
        <w:rPr>
          <w:rFonts w:asciiTheme="minorEastAsia" w:eastAsiaTheme="minorEastAsia" w:hAnsiTheme="minorEastAsia" w:cs="Times New Roman" w:hint="eastAsia"/>
          <w:sz w:val="28"/>
          <w:szCs w:val="28"/>
        </w:rPr>
        <w:t>个时间段</w:t>
      </w:r>
      <w:r w:rsidR="0076728C" w:rsidRPr="00A04BB9">
        <w:rPr>
          <w:rFonts w:asciiTheme="minorEastAsia" w:eastAsiaTheme="minorEastAsia" w:hAnsiTheme="minorEastAsia" w:cs="Times New Roman" w:hint="eastAsia"/>
          <w:sz w:val="28"/>
          <w:szCs w:val="28"/>
        </w:rPr>
        <w:t>错峰（停产）为2个月</w:t>
      </w:r>
      <w:r w:rsidRPr="00A04BB9">
        <w:rPr>
          <w:rFonts w:asciiTheme="minorEastAsia" w:eastAsiaTheme="minorEastAsia" w:hAnsiTheme="minorEastAsia" w:hint="eastAsia"/>
          <w:sz w:val="28"/>
          <w:szCs w:val="28"/>
        </w:rPr>
        <w:t>。</w:t>
      </w:r>
      <w:r w:rsidRPr="00A04BB9">
        <w:rPr>
          <w:rFonts w:asciiTheme="minorEastAsia" w:eastAsiaTheme="minorEastAsia" w:hAnsiTheme="minorEastAsia" w:cs="Times New Roman" w:hint="eastAsia"/>
          <w:sz w:val="28"/>
          <w:szCs w:val="28"/>
        </w:rPr>
        <w:t>片区内企业分甲、乙两组轮流错峰（停产）。已开展行业自律区县，在区域内企业之间可等时、等量置换错峰（企业间产能置换错峰协议书交市墙材协会备案）。</w:t>
      </w:r>
    </w:p>
    <w:p w:rsidR="00F83BAD" w:rsidRPr="00A04BB9" w:rsidRDefault="000224C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lastRenderedPageBreak/>
        <w:t>（1）</w:t>
      </w:r>
      <w:r w:rsidR="00D820A2" w:rsidRPr="00A04BB9">
        <w:rPr>
          <w:rFonts w:asciiTheme="minorEastAsia" w:eastAsiaTheme="minorEastAsia" w:hAnsiTheme="minorEastAsia" w:cs="Times New Roman" w:hint="eastAsia"/>
          <w:sz w:val="28"/>
          <w:szCs w:val="28"/>
        </w:rPr>
        <w:t>第一批市内企业错峰实施日期为2017年11月1</w:t>
      </w:r>
      <w:r w:rsidR="00544D8B" w:rsidRPr="00A04BB9">
        <w:rPr>
          <w:rFonts w:asciiTheme="minorEastAsia" w:eastAsiaTheme="minorEastAsia" w:hAnsiTheme="minorEastAsia" w:cs="Times New Roman" w:hint="eastAsia"/>
          <w:sz w:val="28"/>
          <w:szCs w:val="28"/>
        </w:rPr>
        <w:t>0</w:t>
      </w:r>
      <w:r w:rsidR="00D820A2" w:rsidRPr="00A04BB9">
        <w:rPr>
          <w:rFonts w:asciiTheme="minorEastAsia" w:eastAsiaTheme="minorEastAsia" w:hAnsiTheme="minorEastAsia" w:cs="Times New Roman" w:hint="eastAsia"/>
          <w:sz w:val="28"/>
          <w:szCs w:val="28"/>
        </w:rPr>
        <w:t>日早上</w:t>
      </w:r>
      <w:r w:rsidR="008A7E0E" w:rsidRPr="00A04BB9">
        <w:rPr>
          <w:rFonts w:asciiTheme="minorEastAsia" w:eastAsiaTheme="minorEastAsia" w:hAnsiTheme="minorEastAsia" w:cs="Times New Roman" w:hint="eastAsia"/>
          <w:sz w:val="28"/>
          <w:szCs w:val="28"/>
        </w:rPr>
        <w:t>8点</w:t>
      </w:r>
      <w:r w:rsidR="00C52A0A" w:rsidRPr="00A04BB9">
        <w:rPr>
          <w:rFonts w:asciiTheme="minorEastAsia" w:eastAsiaTheme="minorEastAsia" w:hAnsiTheme="minorEastAsia" w:cs="Times New Roman" w:hint="eastAsia"/>
          <w:sz w:val="28"/>
          <w:szCs w:val="28"/>
        </w:rPr>
        <w:t>整</w:t>
      </w:r>
      <w:r w:rsidR="00544D8B" w:rsidRPr="00A04BB9">
        <w:rPr>
          <w:rFonts w:asciiTheme="minorEastAsia" w:eastAsiaTheme="minorEastAsia" w:hAnsiTheme="minorEastAsia" w:cs="Times New Roman" w:hint="eastAsia"/>
          <w:sz w:val="28"/>
          <w:szCs w:val="28"/>
        </w:rPr>
        <w:t>，</w:t>
      </w:r>
      <w:r w:rsidR="00AA7DDD" w:rsidRPr="00A04BB9">
        <w:rPr>
          <w:rFonts w:asciiTheme="minorEastAsia" w:eastAsiaTheme="minorEastAsia" w:hAnsiTheme="minorEastAsia" w:cs="Times New Roman" w:hint="eastAsia"/>
          <w:sz w:val="28"/>
          <w:szCs w:val="28"/>
        </w:rPr>
        <w:t>窑炉全线熄火，停止生产</w:t>
      </w:r>
      <w:r w:rsidR="00D820A2" w:rsidRPr="00A04BB9">
        <w:rPr>
          <w:rFonts w:asciiTheme="minorEastAsia" w:eastAsiaTheme="minorEastAsia" w:hAnsiTheme="minorEastAsia" w:cs="Times New Roman" w:hint="eastAsia"/>
          <w:sz w:val="28"/>
          <w:szCs w:val="28"/>
        </w:rPr>
        <w:t>，停产时间</w:t>
      </w:r>
      <w:r w:rsidR="000E15A5" w:rsidRPr="00A04BB9">
        <w:rPr>
          <w:rFonts w:asciiTheme="minorEastAsia" w:eastAsiaTheme="minorEastAsia" w:hAnsiTheme="minorEastAsia" w:cs="Times New Roman" w:hint="eastAsia"/>
          <w:sz w:val="28"/>
          <w:szCs w:val="28"/>
        </w:rPr>
        <w:t>5</w:t>
      </w:r>
      <w:r w:rsidR="00D820A2" w:rsidRPr="00A04BB9">
        <w:rPr>
          <w:rFonts w:asciiTheme="minorEastAsia" w:eastAsiaTheme="minorEastAsia" w:hAnsiTheme="minorEastAsia" w:cs="Times New Roman" w:hint="eastAsia"/>
          <w:sz w:val="28"/>
          <w:szCs w:val="28"/>
        </w:rPr>
        <w:t>0天</w:t>
      </w:r>
      <w:r w:rsidR="000E15A5" w:rsidRPr="00A04BB9">
        <w:rPr>
          <w:rFonts w:asciiTheme="minorEastAsia" w:eastAsiaTheme="minorEastAsia" w:hAnsiTheme="minorEastAsia" w:cs="Times New Roman" w:hint="eastAsia"/>
          <w:sz w:val="28"/>
          <w:szCs w:val="28"/>
        </w:rPr>
        <w:t>（11月10日-12月31日）</w:t>
      </w:r>
      <w:r w:rsidR="00F83BAD" w:rsidRPr="00A04BB9">
        <w:rPr>
          <w:rFonts w:asciiTheme="minorEastAsia" w:eastAsiaTheme="minorEastAsia" w:hAnsiTheme="minorEastAsia" w:cs="Times New Roman" w:hint="eastAsia"/>
          <w:sz w:val="28"/>
          <w:szCs w:val="28"/>
        </w:rPr>
        <w:t>。</w:t>
      </w:r>
    </w:p>
    <w:p w:rsidR="0076728C" w:rsidRPr="00A04BB9" w:rsidRDefault="000224C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（2）</w:t>
      </w:r>
      <w:r w:rsidR="00D820A2" w:rsidRPr="00A04BB9">
        <w:rPr>
          <w:rFonts w:asciiTheme="minorEastAsia" w:eastAsiaTheme="minorEastAsia" w:hAnsiTheme="minorEastAsia" w:cs="Times New Roman" w:hint="eastAsia"/>
          <w:sz w:val="28"/>
          <w:szCs w:val="28"/>
        </w:rPr>
        <w:t>第二批市内企业错峰实施日期为2018年</w:t>
      </w:r>
      <w:r w:rsidR="00701695" w:rsidRPr="00A04BB9">
        <w:rPr>
          <w:rFonts w:asciiTheme="minorEastAsia" w:eastAsiaTheme="minorEastAsia" w:hAnsiTheme="minorEastAsia" w:cs="Times New Roman" w:hint="eastAsia"/>
          <w:sz w:val="28"/>
          <w:szCs w:val="28"/>
        </w:rPr>
        <w:t>1</w:t>
      </w:r>
      <w:r w:rsidR="00D820A2" w:rsidRPr="00A04BB9">
        <w:rPr>
          <w:rFonts w:asciiTheme="minorEastAsia" w:eastAsiaTheme="minorEastAsia" w:hAnsiTheme="minorEastAsia" w:cs="Times New Roman" w:hint="eastAsia"/>
          <w:sz w:val="28"/>
          <w:szCs w:val="28"/>
        </w:rPr>
        <w:t>月1日早上8点整</w:t>
      </w:r>
      <w:r w:rsidR="00544D8B" w:rsidRPr="00A04BB9">
        <w:rPr>
          <w:rFonts w:asciiTheme="minorEastAsia" w:eastAsiaTheme="minorEastAsia" w:hAnsiTheme="minorEastAsia" w:cs="Times New Roman" w:hint="eastAsia"/>
          <w:sz w:val="28"/>
          <w:szCs w:val="28"/>
        </w:rPr>
        <w:t>，</w:t>
      </w:r>
      <w:r w:rsidR="00D820A2" w:rsidRPr="00A04BB9">
        <w:rPr>
          <w:rFonts w:asciiTheme="minorEastAsia" w:eastAsiaTheme="minorEastAsia" w:hAnsiTheme="minorEastAsia" w:cs="Times New Roman" w:hint="eastAsia"/>
          <w:sz w:val="28"/>
          <w:szCs w:val="28"/>
        </w:rPr>
        <w:t>窑炉全线熄火，停止生产，停产时间</w:t>
      </w:r>
      <w:r w:rsidR="004424E9" w:rsidRPr="00A04BB9">
        <w:rPr>
          <w:rFonts w:asciiTheme="minorEastAsia" w:eastAsiaTheme="minorEastAsia" w:hAnsiTheme="minorEastAsia" w:cs="Times New Roman" w:hint="eastAsia"/>
          <w:sz w:val="28"/>
          <w:szCs w:val="28"/>
        </w:rPr>
        <w:t>59</w:t>
      </w:r>
      <w:r w:rsidR="00D820A2" w:rsidRPr="00A04BB9">
        <w:rPr>
          <w:rFonts w:asciiTheme="minorEastAsia" w:eastAsiaTheme="minorEastAsia" w:hAnsiTheme="minorEastAsia" w:cs="Times New Roman" w:hint="eastAsia"/>
          <w:sz w:val="28"/>
          <w:szCs w:val="28"/>
        </w:rPr>
        <w:t>天</w:t>
      </w:r>
      <w:r w:rsidR="000E15A5" w:rsidRPr="00A04BB9">
        <w:rPr>
          <w:rFonts w:asciiTheme="minorEastAsia" w:eastAsiaTheme="minorEastAsia" w:hAnsiTheme="minorEastAsia" w:cs="Times New Roman" w:hint="eastAsia"/>
          <w:sz w:val="28"/>
          <w:szCs w:val="28"/>
        </w:rPr>
        <w:t>（1月1日-2月28日）</w:t>
      </w:r>
      <w:r w:rsidR="0076728C" w:rsidRPr="00A04BB9">
        <w:rPr>
          <w:rFonts w:asciiTheme="minorEastAsia" w:eastAsiaTheme="minorEastAsia" w:hAnsiTheme="minorEastAsia" w:cs="Times New Roman" w:hint="eastAsia"/>
          <w:sz w:val="28"/>
          <w:szCs w:val="28"/>
        </w:rPr>
        <w:t>。</w:t>
      </w:r>
    </w:p>
    <w:p w:rsidR="000224CC" w:rsidRPr="00A04BB9" w:rsidRDefault="000224C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w:t>
      </w:r>
      <w:r w:rsidR="0076728C" w:rsidRPr="00A04BB9">
        <w:rPr>
          <w:rFonts w:asciiTheme="minorEastAsia" w:eastAsiaTheme="minorEastAsia" w:hAnsiTheme="minorEastAsia" w:cs="Times New Roman" w:hint="eastAsia"/>
          <w:sz w:val="28"/>
          <w:szCs w:val="28"/>
        </w:rPr>
        <w:t>3</w:t>
      </w:r>
      <w:r w:rsidRPr="00A04BB9">
        <w:rPr>
          <w:rFonts w:asciiTheme="minorEastAsia" w:eastAsiaTheme="minorEastAsia" w:hAnsiTheme="minorEastAsia" w:cs="Times New Roman" w:hint="eastAsia"/>
          <w:sz w:val="28"/>
          <w:szCs w:val="28"/>
        </w:rPr>
        <w:t>）彭水县、酉阳县、巫溪县、城口县暂不开展错峰工作</w:t>
      </w:r>
      <w:r w:rsidR="000E15A5" w:rsidRPr="00A04BB9">
        <w:rPr>
          <w:rFonts w:asciiTheme="minorEastAsia" w:eastAsiaTheme="minorEastAsia" w:hAnsiTheme="minorEastAsia" w:cs="Times New Roman" w:hint="eastAsia"/>
          <w:sz w:val="28"/>
          <w:szCs w:val="28"/>
        </w:rPr>
        <w:t>。待产能过剩后，再开展错峰工作</w:t>
      </w:r>
      <w:r w:rsidRPr="00A04BB9">
        <w:rPr>
          <w:rFonts w:asciiTheme="minorEastAsia" w:eastAsiaTheme="minorEastAsia" w:hAnsiTheme="minorEastAsia" w:cs="Times New Roman" w:hint="eastAsia"/>
          <w:sz w:val="28"/>
          <w:szCs w:val="28"/>
        </w:rPr>
        <w:t>。</w:t>
      </w:r>
    </w:p>
    <w:p w:rsidR="00701695" w:rsidRPr="00A04BB9" w:rsidRDefault="00701695"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（4）原长期停产的企业</w:t>
      </w:r>
      <w:r w:rsidR="00834283" w:rsidRPr="00A04BB9">
        <w:rPr>
          <w:rFonts w:asciiTheme="minorEastAsia" w:eastAsiaTheme="minorEastAsia" w:hAnsiTheme="minorEastAsia" w:cs="Times New Roman" w:hint="eastAsia"/>
          <w:sz w:val="28"/>
          <w:szCs w:val="28"/>
        </w:rPr>
        <w:t>未恢复生产</w:t>
      </w:r>
      <w:r w:rsidR="00544D8B" w:rsidRPr="00A04BB9">
        <w:rPr>
          <w:rFonts w:asciiTheme="minorEastAsia" w:eastAsiaTheme="minorEastAsia" w:hAnsiTheme="minorEastAsia" w:cs="Times New Roman" w:hint="eastAsia"/>
          <w:sz w:val="28"/>
          <w:szCs w:val="28"/>
        </w:rPr>
        <w:t>，不纳入错峰</w:t>
      </w:r>
      <w:r w:rsidR="00834283" w:rsidRPr="00A04BB9">
        <w:rPr>
          <w:rFonts w:asciiTheme="minorEastAsia" w:eastAsiaTheme="minorEastAsia" w:hAnsiTheme="minorEastAsia" w:cs="Times New Roman" w:hint="eastAsia"/>
          <w:sz w:val="28"/>
          <w:szCs w:val="28"/>
        </w:rPr>
        <w:t>。</w:t>
      </w:r>
      <w:r w:rsidRPr="00A04BB9">
        <w:rPr>
          <w:rFonts w:asciiTheme="minorEastAsia" w:eastAsiaTheme="minorEastAsia" w:hAnsiTheme="minorEastAsia" w:cs="Times New Roman" w:hint="eastAsia"/>
          <w:sz w:val="28"/>
          <w:szCs w:val="28"/>
        </w:rPr>
        <w:t>恢复</w:t>
      </w:r>
      <w:r w:rsidR="00544D8B" w:rsidRPr="00A04BB9">
        <w:rPr>
          <w:rFonts w:asciiTheme="minorEastAsia" w:eastAsiaTheme="minorEastAsia" w:hAnsiTheme="minorEastAsia" w:cs="Times New Roman" w:hint="eastAsia"/>
          <w:sz w:val="28"/>
          <w:szCs w:val="28"/>
        </w:rPr>
        <w:t>正常</w:t>
      </w:r>
      <w:r w:rsidRPr="00A04BB9">
        <w:rPr>
          <w:rFonts w:asciiTheme="minorEastAsia" w:eastAsiaTheme="minorEastAsia" w:hAnsiTheme="minorEastAsia" w:cs="Times New Roman" w:hint="eastAsia"/>
          <w:sz w:val="28"/>
          <w:szCs w:val="28"/>
        </w:rPr>
        <w:t>生产后</w:t>
      </w:r>
      <w:r w:rsidR="00834283" w:rsidRPr="00A04BB9">
        <w:rPr>
          <w:rFonts w:asciiTheme="minorEastAsia" w:eastAsiaTheme="minorEastAsia" w:hAnsiTheme="minorEastAsia" w:cs="Times New Roman" w:hint="eastAsia"/>
          <w:sz w:val="28"/>
          <w:szCs w:val="28"/>
        </w:rPr>
        <w:t>，</w:t>
      </w:r>
      <w:r w:rsidRPr="00A04BB9">
        <w:rPr>
          <w:rFonts w:asciiTheme="minorEastAsia" w:eastAsiaTheme="minorEastAsia" w:hAnsiTheme="minorEastAsia" w:cs="Times New Roman" w:hint="eastAsia"/>
          <w:sz w:val="28"/>
          <w:szCs w:val="28"/>
        </w:rPr>
        <w:t>纳入错峰工作</w:t>
      </w:r>
      <w:r w:rsidR="00834283" w:rsidRPr="00A04BB9">
        <w:rPr>
          <w:rFonts w:asciiTheme="minorEastAsia" w:eastAsiaTheme="minorEastAsia" w:hAnsiTheme="minorEastAsia" w:cs="Times New Roman" w:hint="eastAsia"/>
          <w:sz w:val="28"/>
          <w:szCs w:val="28"/>
        </w:rPr>
        <w:t>安排</w:t>
      </w:r>
      <w:r w:rsidRPr="00A04BB9">
        <w:rPr>
          <w:rFonts w:asciiTheme="minorEastAsia" w:eastAsiaTheme="minorEastAsia" w:hAnsiTheme="minorEastAsia" w:cs="Times New Roman" w:hint="eastAsia"/>
          <w:sz w:val="28"/>
          <w:szCs w:val="28"/>
        </w:rPr>
        <w:t>。</w:t>
      </w:r>
    </w:p>
    <w:p w:rsidR="0076728C" w:rsidRPr="00A04BB9" w:rsidRDefault="0076728C" w:rsidP="004424E9">
      <w:pPr>
        <w:spacing w:after="0" w:line="560" w:lineRule="exact"/>
        <w:ind w:firstLine="645"/>
        <w:rPr>
          <w:rFonts w:asciiTheme="minorEastAsia" w:eastAsiaTheme="minorEastAsia" w:hAnsiTheme="minorEastAsia" w:cs="Times New Roman"/>
          <w:sz w:val="28"/>
          <w:szCs w:val="28"/>
        </w:rPr>
      </w:pPr>
      <w:r w:rsidRPr="00A04BB9">
        <w:rPr>
          <w:rFonts w:asciiTheme="minorEastAsia" w:eastAsiaTheme="minorEastAsia" w:hAnsiTheme="minorEastAsia" w:cs="Times New Roman" w:hint="eastAsia"/>
          <w:sz w:val="28"/>
          <w:szCs w:val="28"/>
        </w:rPr>
        <w:t>（</w:t>
      </w:r>
      <w:r w:rsidR="00701695" w:rsidRPr="00A04BB9">
        <w:rPr>
          <w:rFonts w:asciiTheme="minorEastAsia" w:eastAsiaTheme="minorEastAsia" w:hAnsiTheme="minorEastAsia" w:cs="Times New Roman" w:hint="eastAsia"/>
          <w:sz w:val="28"/>
          <w:szCs w:val="28"/>
        </w:rPr>
        <w:t>5</w:t>
      </w:r>
      <w:r w:rsidRPr="00A04BB9">
        <w:rPr>
          <w:rFonts w:asciiTheme="minorEastAsia" w:eastAsiaTheme="minorEastAsia" w:hAnsiTheme="minorEastAsia" w:cs="Times New Roman" w:hint="eastAsia"/>
          <w:sz w:val="28"/>
          <w:szCs w:val="28"/>
        </w:rPr>
        <w:t>）2019年-2020年错峰工作结</w:t>
      </w:r>
      <w:r w:rsidR="00293420" w:rsidRPr="00A04BB9">
        <w:rPr>
          <w:rFonts w:asciiTheme="minorEastAsia" w:eastAsiaTheme="minorEastAsia" w:hAnsiTheme="minorEastAsia" w:cs="Times New Roman" w:hint="eastAsia"/>
          <w:sz w:val="28"/>
          <w:szCs w:val="28"/>
        </w:rPr>
        <w:t>合</w:t>
      </w:r>
      <w:r w:rsidR="00834283" w:rsidRPr="00A04BB9">
        <w:rPr>
          <w:rFonts w:asciiTheme="minorEastAsia" w:eastAsiaTheme="minorEastAsia" w:hAnsiTheme="minorEastAsia" w:cs="Times New Roman" w:hint="eastAsia"/>
          <w:sz w:val="28"/>
          <w:szCs w:val="28"/>
        </w:rPr>
        <w:t>当时</w:t>
      </w:r>
      <w:r w:rsidRPr="00A04BB9">
        <w:rPr>
          <w:rFonts w:asciiTheme="minorEastAsia" w:eastAsiaTheme="minorEastAsia" w:hAnsiTheme="minorEastAsia" w:cs="Times New Roman" w:hint="eastAsia"/>
          <w:sz w:val="28"/>
          <w:szCs w:val="28"/>
        </w:rPr>
        <w:t>行业的实际情况，另发实施方案。</w:t>
      </w:r>
    </w:p>
    <w:p w:rsidR="00B50120" w:rsidRPr="00A04BB9" w:rsidRDefault="00057DEC" w:rsidP="00A04BB9">
      <w:pPr>
        <w:pStyle w:val="reader-word-layer"/>
        <w:shd w:val="clear" w:color="auto" w:fill="FCFCFC"/>
        <w:adjustRightInd w:val="0"/>
        <w:snapToGrid w:val="0"/>
        <w:spacing w:before="0" w:beforeAutospacing="0" w:after="0" w:afterAutospacing="0" w:line="560" w:lineRule="exact"/>
        <w:ind w:firstLineChars="250" w:firstLine="703"/>
        <w:rPr>
          <w:rFonts w:asciiTheme="minorEastAsia" w:eastAsiaTheme="minorEastAsia" w:hAnsiTheme="minorEastAsia" w:cs="Times New Roman"/>
          <w:b/>
          <w:kern w:val="2"/>
          <w:sz w:val="28"/>
          <w:szCs w:val="28"/>
        </w:rPr>
      </w:pPr>
      <w:r w:rsidRPr="00A04BB9">
        <w:rPr>
          <w:rFonts w:asciiTheme="minorEastAsia" w:eastAsiaTheme="minorEastAsia" w:hAnsiTheme="minorEastAsia" w:cs="Times New Roman" w:hint="eastAsia"/>
          <w:b/>
          <w:kern w:val="2"/>
          <w:sz w:val="28"/>
          <w:szCs w:val="28"/>
        </w:rPr>
        <w:t>七</w:t>
      </w:r>
      <w:r w:rsidR="00B50120" w:rsidRPr="00A04BB9">
        <w:rPr>
          <w:rFonts w:asciiTheme="minorEastAsia" w:eastAsiaTheme="minorEastAsia" w:hAnsiTheme="minorEastAsia" w:cs="Times New Roman" w:hint="eastAsia"/>
          <w:b/>
          <w:kern w:val="2"/>
          <w:sz w:val="28"/>
          <w:szCs w:val="28"/>
        </w:rPr>
        <w:t>、工作要求</w:t>
      </w:r>
    </w:p>
    <w:p w:rsidR="00B50120" w:rsidRPr="00A04BB9" w:rsidRDefault="00A82053" w:rsidP="00A04BB9">
      <w:pPr>
        <w:pStyle w:val="reader-word-layer"/>
        <w:shd w:val="clear" w:color="auto" w:fill="FCFCFC"/>
        <w:adjustRightInd w:val="0"/>
        <w:snapToGrid w:val="0"/>
        <w:spacing w:before="0" w:beforeAutospacing="0" w:after="0" w:afterAutospacing="0" w:line="560" w:lineRule="exact"/>
        <w:ind w:firstLineChars="200" w:firstLine="560"/>
        <w:rPr>
          <w:rFonts w:asciiTheme="minorEastAsia" w:eastAsiaTheme="minorEastAsia" w:hAnsiTheme="minorEastAsia" w:cs="Times New Roman"/>
          <w:kern w:val="2"/>
          <w:sz w:val="28"/>
          <w:szCs w:val="28"/>
        </w:rPr>
      </w:pPr>
      <w:r w:rsidRPr="00A04BB9">
        <w:rPr>
          <w:rFonts w:asciiTheme="minorEastAsia" w:eastAsiaTheme="minorEastAsia" w:hAnsiTheme="minorEastAsia" w:cs="Times New Roman" w:hint="eastAsia"/>
          <w:kern w:val="2"/>
          <w:sz w:val="28"/>
          <w:szCs w:val="28"/>
        </w:rPr>
        <w:t>1</w:t>
      </w:r>
      <w:r w:rsidR="008D54B8" w:rsidRPr="00A04BB9">
        <w:rPr>
          <w:rFonts w:asciiTheme="minorEastAsia" w:eastAsiaTheme="minorEastAsia" w:hAnsiTheme="minorEastAsia" w:cs="Times New Roman" w:hint="eastAsia"/>
          <w:kern w:val="2"/>
          <w:sz w:val="28"/>
          <w:szCs w:val="28"/>
        </w:rPr>
        <w:t>、</w:t>
      </w:r>
      <w:r w:rsidR="00B50120" w:rsidRPr="00A04BB9">
        <w:rPr>
          <w:rFonts w:asciiTheme="minorEastAsia" w:eastAsiaTheme="minorEastAsia" w:hAnsiTheme="minorEastAsia" w:cs="Times New Roman" w:hint="eastAsia"/>
          <w:kern w:val="2"/>
          <w:sz w:val="28"/>
          <w:szCs w:val="28"/>
        </w:rPr>
        <w:t>重庆市</w:t>
      </w:r>
      <w:r w:rsidR="0090658F" w:rsidRPr="00A04BB9">
        <w:rPr>
          <w:rFonts w:asciiTheme="minorEastAsia" w:eastAsiaTheme="minorEastAsia" w:hAnsiTheme="minorEastAsia" w:cs="Times New Roman" w:hint="eastAsia"/>
          <w:kern w:val="2"/>
          <w:sz w:val="28"/>
          <w:szCs w:val="28"/>
        </w:rPr>
        <w:t>墙材</w:t>
      </w:r>
      <w:r w:rsidR="00011037" w:rsidRPr="00A04BB9">
        <w:rPr>
          <w:rFonts w:asciiTheme="minorEastAsia" w:eastAsiaTheme="minorEastAsia" w:hAnsiTheme="minorEastAsia" w:cs="Times New Roman" w:hint="eastAsia"/>
          <w:kern w:val="2"/>
          <w:sz w:val="28"/>
          <w:szCs w:val="28"/>
        </w:rPr>
        <w:t>协会引导和协调</w:t>
      </w:r>
      <w:r w:rsidR="00B50120" w:rsidRPr="00A04BB9">
        <w:rPr>
          <w:rFonts w:asciiTheme="minorEastAsia" w:eastAsiaTheme="minorEastAsia" w:hAnsiTheme="minorEastAsia" w:cs="Times New Roman" w:hint="eastAsia"/>
          <w:kern w:val="2"/>
          <w:sz w:val="28"/>
          <w:szCs w:val="28"/>
        </w:rPr>
        <w:t>企业做好错峰生产,</w:t>
      </w:r>
      <w:r w:rsidR="005E44DD" w:rsidRPr="00A04BB9">
        <w:rPr>
          <w:rFonts w:asciiTheme="minorEastAsia" w:eastAsiaTheme="minorEastAsia" w:hAnsiTheme="minorEastAsia" w:cs="Times New Roman" w:hint="eastAsia"/>
          <w:kern w:val="2"/>
          <w:sz w:val="28"/>
          <w:szCs w:val="28"/>
        </w:rPr>
        <w:t>按</w:t>
      </w:r>
      <w:r w:rsidR="00B50120" w:rsidRPr="00A04BB9">
        <w:rPr>
          <w:rFonts w:asciiTheme="minorEastAsia" w:eastAsiaTheme="minorEastAsia" w:hAnsiTheme="minorEastAsia" w:cs="Times New Roman" w:hint="eastAsia"/>
          <w:kern w:val="2"/>
          <w:sz w:val="28"/>
          <w:szCs w:val="28"/>
        </w:rPr>
        <w:t>各</w:t>
      </w:r>
      <w:r w:rsidR="00F83BAD" w:rsidRPr="00A04BB9">
        <w:rPr>
          <w:rFonts w:asciiTheme="minorEastAsia" w:eastAsiaTheme="minorEastAsia" w:hAnsiTheme="minorEastAsia" w:cs="Times New Roman" w:hint="eastAsia"/>
          <w:kern w:val="2"/>
          <w:sz w:val="28"/>
          <w:szCs w:val="28"/>
        </w:rPr>
        <w:t>片区</w:t>
      </w:r>
      <w:r w:rsidR="00B50120" w:rsidRPr="00A04BB9">
        <w:rPr>
          <w:rFonts w:asciiTheme="minorEastAsia" w:eastAsiaTheme="minorEastAsia" w:hAnsiTheme="minorEastAsia" w:cs="Times New Roman" w:hint="eastAsia"/>
          <w:kern w:val="2"/>
          <w:sz w:val="28"/>
          <w:szCs w:val="28"/>
        </w:rPr>
        <w:t>报送</w:t>
      </w:r>
      <w:r w:rsidR="00AD1D51" w:rsidRPr="00A04BB9">
        <w:rPr>
          <w:rFonts w:asciiTheme="minorEastAsia" w:eastAsiaTheme="minorEastAsia" w:hAnsiTheme="minorEastAsia" w:cs="Times New Roman" w:hint="eastAsia"/>
          <w:kern w:val="2"/>
          <w:sz w:val="28"/>
          <w:szCs w:val="28"/>
        </w:rPr>
        <w:t>的</w:t>
      </w:r>
      <w:r w:rsidR="00B50120" w:rsidRPr="00A04BB9">
        <w:rPr>
          <w:rFonts w:asciiTheme="minorEastAsia" w:eastAsiaTheme="minorEastAsia" w:hAnsiTheme="minorEastAsia" w:cs="Times New Roman" w:hint="eastAsia"/>
          <w:kern w:val="2"/>
          <w:sz w:val="28"/>
          <w:szCs w:val="28"/>
        </w:rPr>
        <w:t>错峰生产</w:t>
      </w:r>
      <w:r w:rsidR="005E44DD" w:rsidRPr="00A04BB9">
        <w:rPr>
          <w:rFonts w:asciiTheme="minorEastAsia" w:eastAsiaTheme="minorEastAsia" w:hAnsiTheme="minorEastAsia" w:cs="Times New Roman" w:hint="eastAsia"/>
          <w:kern w:val="2"/>
          <w:sz w:val="28"/>
          <w:szCs w:val="28"/>
        </w:rPr>
        <w:t>安排时间</w:t>
      </w:r>
      <w:r w:rsidR="00B50120" w:rsidRPr="00A04BB9">
        <w:rPr>
          <w:rFonts w:asciiTheme="minorEastAsia" w:eastAsiaTheme="minorEastAsia" w:hAnsiTheme="minorEastAsia" w:cs="Times New Roman" w:hint="eastAsia"/>
          <w:kern w:val="2"/>
          <w:sz w:val="28"/>
          <w:szCs w:val="28"/>
        </w:rPr>
        <w:t>，把</w:t>
      </w:r>
      <w:r w:rsidR="0090658F" w:rsidRPr="00A04BB9">
        <w:rPr>
          <w:rFonts w:asciiTheme="minorEastAsia" w:eastAsiaTheme="minorEastAsia" w:hAnsiTheme="minorEastAsia" w:cs="Times New Roman" w:hint="eastAsia"/>
          <w:kern w:val="2"/>
          <w:sz w:val="28"/>
          <w:szCs w:val="28"/>
        </w:rPr>
        <w:t>烧结砖</w:t>
      </w:r>
      <w:r w:rsidR="00B50120" w:rsidRPr="00A04BB9">
        <w:rPr>
          <w:rFonts w:asciiTheme="minorEastAsia" w:eastAsiaTheme="minorEastAsia" w:hAnsiTheme="minorEastAsia" w:cs="Times New Roman" w:hint="eastAsia"/>
          <w:kern w:val="2"/>
          <w:sz w:val="28"/>
          <w:szCs w:val="28"/>
        </w:rPr>
        <w:t>企业错峰生产抓实抓好。</w:t>
      </w:r>
    </w:p>
    <w:p w:rsidR="005E44DD" w:rsidRPr="00A04BB9" w:rsidRDefault="005E44DD" w:rsidP="00A04BB9">
      <w:pPr>
        <w:pStyle w:val="reader-word-layer"/>
        <w:shd w:val="clear" w:color="auto" w:fill="FCFCFC"/>
        <w:adjustRightInd w:val="0"/>
        <w:snapToGrid w:val="0"/>
        <w:spacing w:before="0" w:beforeAutospacing="0" w:after="0" w:afterAutospacing="0" w:line="560" w:lineRule="exact"/>
        <w:ind w:firstLineChars="200" w:firstLine="560"/>
        <w:rPr>
          <w:rFonts w:asciiTheme="minorEastAsia" w:eastAsiaTheme="minorEastAsia" w:hAnsiTheme="minorEastAsia" w:cs="Times New Roman"/>
          <w:kern w:val="2"/>
          <w:sz w:val="28"/>
          <w:szCs w:val="28"/>
        </w:rPr>
      </w:pPr>
      <w:r w:rsidRPr="00A04BB9">
        <w:rPr>
          <w:rFonts w:asciiTheme="minorEastAsia" w:eastAsiaTheme="minorEastAsia" w:hAnsiTheme="minorEastAsia" w:cs="Times New Roman" w:hint="eastAsia"/>
          <w:kern w:val="2"/>
          <w:sz w:val="28"/>
          <w:szCs w:val="28"/>
        </w:rPr>
        <w:t>2、市墙材协会和市经信委、市环保局建立错峰生产</w:t>
      </w:r>
      <w:r w:rsidR="00CB5A88" w:rsidRPr="00A04BB9">
        <w:rPr>
          <w:rFonts w:asciiTheme="minorEastAsia" w:eastAsiaTheme="minorEastAsia" w:hAnsiTheme="minorEastAsia" w:cs="Times New Roman" w:hint="eastAsia"/>
          <w:kern w:val="2"/>
          <w:sz w:val="28"/>
          <w:szCs w:val="28"/>
        </w:rPr>
        <w:t>联系</w:t>
      </w:r>
      <w:r w:rsidRPr="00A04BB9">
        <w:rPr>
          <w:rFonts w:asciiTheme="minorEastAsia" w:eastAsiaTheme="minorEastAsia" w:hAnsiTheme="minorEastAsia" w:cs="Times New Roman" w:hint="eastAsia"/>
          <w:kern w:val="2"/>
          <w:sz w:val="28"/>
          <w:szCs w:val="28"/>
        </w:rPr>
        <w:t>网络（微信或QQ），</w:t>
      </w:r>
      <w:r w:rsidR="00CB5A88" w:rsidRPr="00A04BB9">
        <w:rPr>
          <w:rFonts w:asciiTheme="minorEastAsia" w:eastAsiaTheme="minorEastAsia" w:hAnsiTheme="minorEastAsia" w:cs="Times New Roman" w:hint="eastAsia"/>
          <w:kern w:val="2"/>
          <w:sz w:val="28"/>
          <w:szCs w:val="28"/>
        </w:rPr>
        <w:t>及时公开各片区错峰生产企业名单。</w:t>
      </w:r>
    </w:p>
    <w:p w:rsidR="00CB5A88" w:rsidRPr="00A04BB9" w:rsidRDefault="00CB5A88" w:rsidP="00A04BB9">
      <w:pPr>
        <w:pStyle w:val="reader-word-layer"/>
        <w:shd w:val="clear" w:color="auto" w:fill="FCFCFC"/>
        <w:adjustRightInd w:val="0"/>
        <w:snapToGrid w:val="0"/>
        <w:spacing w:before="0" w:beforeAutospacing="0" w:after="0" w:afterAutospacing="0" w:line="560" w:lineRule="exact"/>
        <w:ind w:left="1" w:firstLineChars="200" w:firstLine="560"/>
        <w:rPr>
          <w:rFonts w:asciiTheme="minorEastAsia" w:eastAsiaTheme="minorEastAsia" w:hAnsiTheme="minorEastAsia" w:cs="Times New Roman"/>
          <w:kern w:val="2"/>
          <w:sz w:val="28"/>
          <w:szCs w:val="28"/>
        </w:rPr>
      </w:pPr>
      <w:r w:rsidRPr="00A04BB9">
        <w:rPr>
          <w:rFonts w:asciiTheme="minorEastAsia" w:eastAsiaTheme="minorEastAsia" w:hAnsiTheme="minorEastAsia" w:cs="Times New Roman" w:hint="eastAsia"/>
          <w:kern w:val="2"/>
          <w:sz w:val="28"/>
          <w:szCs w:val="28"/>
        </w:rPr>
        <w:t>3</w:t>
      </w:r>
      <w:r w:rsidR="008D54B8" w:rsidRPr="00A04BB9">
        <w:rPr>
          <w:rFonts w:asciiTheme="minorEastAsia" w:eastAsiaTheme="minorEastAsia" w:hAnsiTheme="minorEastAsia" w:cs="Times New Roman" w:hint="eastAsia"/>
          <w:kern w:val="2"/>
          <w:sz w:val="28"/>
          <w:szCs w:val="28"/>
        </w:rPr>
        <w:t>、</w:t>
      </w:r>
      <w:r w:rsidR="00B50120" w:rsidRPr="00A04BB9">
        <w:rPr>
          <w:rFonts w:asciiTheme="minorEastAsia" w:eastAsiaTheme="minorEastAsia" w:hAnsiTheme="minorEastAsia" w:cs="Times New Roman" w:hint="eastAsia"/>
          <w:kern w:val="2"/>
          <w:sz w:val="28"/>
          <w:szCs w:val="28"/>
        </w:rPr>
        <w:t>市</w:t>
      </w:r>
      <w:r w:rsidR="0090658F" w:rsidRPr="00A04BB9">
        <w:rPr>
          <w:rFonts w:asciiTheme="minorEastAsia" w:eastAsiaTheme="minorEastAsia" w:hAnsiTheme="minorEastAsia" w:cs="Times New Roman" w:hint="eastAsia"/>
          <w:kern w:val="2"/>
          <w:sz w:val="28"/>
          <w:szCs w:val="28"/>
        </w:rPr>
        <w:t>墙材</w:t>
      </w:r>
      <w:r w:rsidR="00B50120" w:rsidRPr="00A04BB9">
        <w:rPr>
          <w:rFonts w:asciiTheme="minorEastAsia" w:eastAsiaTheme="minorEastAsia" w:hAnsiTheme="minorEastAsia" w:cs="Times New Roman" w:hint="eastAsia"/>
          <w:kern w:val="2"/>
          <w:sz w:val="28"/>
          <w:szCs w:val="28"/>
        </w:rPr>
        <w:t>协会</w:t>
      </w:r>
      <w:r w:rsidRPr="00A04BB9">
        <w:rPr>
          <w:rFonts w:asciiTheme="minorEastAsia" w:eastAsiaTheme="minorEastAsia" w:hAnsiTheme="minorEastAsia" w:cs="Times New Roman" w:hint="eastAsia"/>
          <w:kern w:val="2"/>
          <w:sz w:val="28"/>
          <w:szCs w:val="28"/>
        </w:rPr>
        <w:t>组织各片区负责人</w:t>
      </w:r>
      <w:r w:rsidR="00B50120" w:rsidRPr="00A04BB9">
        <w:rPr>
          <w:rFonts w:asciiTheme="minorEastAsia" w:eastAsiaTheme="minorEastAsia" w:hAnsiTheme="minorEastAsia" w:cs="Times New Roman" w:hint="eastAsia"/>
          <w:kern w:val="2"/>
          <w:sz w:val="28"/>
          <w:szCs w:val="28"/>
        </w:rPr>
        <w:t>对</w:t>
      </w:r>
      <w:r w:rsidR="0090658F" w:rsidRPr="00A04BB9">
        <w:rPr>
          <w:rFonts w:asciiTheme="minorEastAsia" w:eastAsiaTheme="minorEastAsia" w:hAnsiTheme="minorEastAsia" w:cs="Times New Roman" w:hint="eastAsia"/>
          <w:kern w:val="2"/>
          <w:sz w:val="28"/>
          <w:szCs w:val="28"/>
        </w:rPr>
        <w:t>烧结砖</w:t>
      </w:r>
      <w:r w:rsidR="00B50120" w:rsidRPr="00A04BB9">
        <w:rPr>
          <w:rFonts w:asciiTheme="minorEastAsia" w:eastAsiaTheme="minorEastAsia" w:hAnsiTheme="minorEastAsia" w:cs="Times New Roman" w:hint="eastAsia"/>
          <w:kern w:val="2"/>
          <w:sz w:val="28"/>
          <w:szCs w:val="28"/>
        </w:rPr>
        <w:t>企业错峰生产执行情况</w:t>
      </w:r>
      <w:r w:rsidR="00CD0254" w:rsidRPr="00A04BB9">
        <w:rPr>
          <w:rFonts w:asciiTheme="minorEastAsia" w:eastAsiaTheme="minorEastAsia" w:hAnsiTheme="minorEastAsia" w:cs="Times New Roman" w:hint="eastAsia"/>
          <w:kern w:val="2"/>
          <w:sz w:val="28"/>
          <w:szCs w:val="28"/>
        </w:rPr>
        <w:t>进行</w:t>
      </w:r>
      <w:r w:rsidR="00B50120" w:rsidRPr="00A04BB9">
        <w:rPr>
          <w:rFonts w:asciiTheme="minorEastAsia" w:eastAsiaTheme="minorEastAsia" w:hAnsiTheme="minorEastAsia" w:cs="Times New Roman" w:hint="eastAsia"/>
          <w:kern w:val="2"/>
          <w:sz w:val="28"/>
          <w:szCs w:val="28"/>
        </w:rPr>
        <w:t>专项检查</w:t>
      </w:r>
      <w:r w:rsidR="00CD0254" w:rsidRPr="00A04BB9">
        <w:rPr>
          <w:rFonts w:asciiTheme="minorEastAsia" w:eastAsiaTheme="minorEastAsia" w:hAnsiTheme="minorEastAsia" w:cs="Times New Roman" w:hint="eastAsia"/>
          <w:kern w:val="2"/>
          <w:sz w:val="28"/>
          <w:szCs w:val="28"/>
        </w:rPr>
        <w:t>和不定期抽查</w:t>
      </w:r>
      <w:r w:rsidR="00B50120" w:rsidRPr="00A04BB9">
        <w:rPr>
          <w:rFonts w:asciiTheme="minorEastAsia" w:eastAsiaTheme="minorEastAsia" w:hAnsiTheme="minorEastAsia" w:cs="Times New Roman" w:hint="eastAsia"/>
          <w:kern w:val="2"/>
          <w:sz w:val="28"/>
          <w:szCs w:val="28"/>
        </w:rPr>
        <w:t>。</w:t>
      </w:r>
      <w:r w:rsidRPr="00A04BB9">
        <w:rPr>
          <w:rFonts w:asciiTheme="minorEastAsia" w:eastAsiaTheme="minorEastAsia" w:hAnsiTheme="minorEastAsia" w:cs="Times New Roman" w:hint="eastAsia"/>
          <w:kern w:val="2"/>
          <w:sz w:val="28"/>
          <w:szCs w:val="28"/>
        </w:rPr>
        <w:t>市经信委、市环保局和协会将组织对烧结砖企业错峰生产情况进行专项检查。</w:t>
      </w:r>
    </w:p>
    <w:p w:rsidR="00B50120" w:rsidRPr="00A04BB9" w:rsidRDefault="00057DEC" w:rsidP="00A04BB9">
      <w:pPr>
        <w:pStyle w:val="reader-word-layer"/>
        <w:shd w:val="clear" w:color="auto" w:fill="FCFCFC"/>
        <w:adjustRightInd w:val="0"/>
        <w:snapToGrid w:val="0"/>
        <w:spacing w:before="0" w:beforeAutospacing="0" w:after="0" w:afterAutospacing="0" w:line="560" w:lineRule="exact"/>
        <w:ind w:firstLineChars="200" w:firstLine="560"/>
        <w:rPr>
          <w:rFonts w:asciiTheme="minorEastAsia" w:eastAsiaTheme="minorEastAsia" w:hAnsiTheme="minorEastAsia" w:cs="Times New Roman"/>
          <w:kern w:val="2"/>
          <w:sz w:val="28"/>
          <w:szCs w:val="28"/>
        </w:rPr>
      </w:pPr>
      <w:r w:rsidRPr="00A04BB9">
        <w:rPr>
          <w:rFonts w:asciiTheme="minorEastAsia" w:eastAsiaTheme="minorEastAsia" w:hAnsiTheme="minorEastAsia" w:cs="Times New Roman" w:hint="eastAsia"/>
          <w:kern w:val="2"/>
          <w:sz w:val="28"/>
          <w:szCs w:val="28"/>
        </w:rPr>
        <w:t>4</w:t>
      </w:r>
      <w:r w:rsidR="008D54B8" w:rsidRPr="00A04BB9">
        <w:rPr>
          <w:rFonts w:asciiTheme="minorEastAsia" w:eastAsiaTheme="minorEastAsia" w:hAnsiTheme="minorEastAsia" w:cs="Times New Roman" w:hint="eastAsia"/>
          <w:kern w:val="2"/>
          <w:sz w:val="28"/>
          <w:szCs w:val="28"/>
        </w:rPr>
        <w:t>、</w:t>
      </w:r>
      <w:r w:rsidR="00CD0254" w:rsidRPr="00A04BB9">
        <w:rPr>
          <w:rFonts w:asciiTheme="minorEastAsia" w:eastAsiaTheme="minorEastAsia" w:hAnsiTheme="minorEastAsia" w:cs="Times New Roman" w:hint="eastAsia"/>
          <w:kern w:val="2"/>
          <w:sz w:val="28"/>
          <w:szCs w:val="28"/>
        </w:rPr>
        <w:t>对不按时按量</w:t>
      </w:r>
      <w:r w:rsidR="00B50120" w:rsidRPr="00A04BB9">
        <w:rPr>
          <w:rFonts w:asciiTheme="minorEastAsia" w:eastAsiaTheme="minorEastAsia" w:hAnsiTheme="minorEastAsia" w:cs="Times New Roman" w:hint="eastAsia"/>
          <w:kern w:val="2"/>
          <w:sz w:val="28"/>
          <w:szCs w:val="28"/>
        </w:rPr>
        <w:t>执行错峰生产的</w:t>
      </w:r>
      <w:r w:rsidR="0090658F" w:rsidRPr="00A04BB9">
        <w:rPr>
          <w:rFonts w:asciiTheme="minorEastAsia" w:eastAsiaTheme="minorEastAsia" w:hAnsiTheme="minorEastAsia" w:cs="Times New Roman" w:hint="eastAsia"/>
          <w:kern w:val="2"/>
          <w:sz w:val="28"/>
          <w:szCs w:val="28"/>
        </w:rPr>
        <w:t>烧结砖</w:t>
      </w:r>
      <w:r w:rsidR="00011037" w:rsidRPr="00A04BB9">
        <w:rPr>
          <w:rFonts w:asciiTheme="minorEastAsia" w:eastAsiaTheme="minorEastAsia" w:hAnsiTheme="minorEastAsia" w:cs="Times New Roman" w:hint="eastAsia"/>
          <w:kern w:val="2"/>
          <w:sz w:val="28"/>
          <w:szCs w:val="28"/>
        </w:rPr>
        <w:t>企业，</w:t>
      </w:r>
      <w:r w:rsidR="00A82053" w:rsidRPr="00A04BB9">
        <w:rPr>
          <w:rFonts w:asciiTheme="minorEastAsia" w:eastAsiaTheme="minorEastAsia" w:hAnsiTheme="minorEastAsia" w:cs="Times New Roman" w:hint="eastAsia"/>
          <w:kern w:val="2"/>
          <w:sz w:val="28"/>
          <w:szCs w:val="28"/>
        </w:rPr>
        <w:t>在</w:t>
      </w:r>
      <w:r w:rsidR="00CD0254" w:rsidRPr="00A04BB9">
        <w:rPr>
          <w:rFonts w:asciiTheme="minorEastAsia" w:eastAsiaTheme="minorEastAsia" w:hAnsiTheme="minorEastAsia" w:cs="Times New Roman" w:hint="eastAsia"/>
          <w:kern w:val="2"/>
          <w:sz w:val="28"/>
          <w:szCs w:val="28"/>
        </w:rPr>
        <w:t>行业内、有</w:t>
      </w:r>
      <w:r w:rsidR="00B50120" w:rsidRPr="00A04BB9">
        <w:rPr>
          <w:rFonts w:asciiTheme="minorEastAsia" w:eastAsiaTheme="minorEastAsia" w:hAnsiTheme="minorEastAsia" w:cs="Times New Roman" w:hint="eastAsia"/>
          <w:kern w:val="2"/>
          <w:sz w:val="28"/>
          <w:szCs w:val="28"/>
        </w:rPr>
        <w:t>关网站进行通报，并约谈企业负责人。经约谈仍不执行、不整改完成错峰生产的企业，</w:t>
      </w:r>
      <w:r w:rsidR="00CD0254" w:rsidRPr="00A04BB9">
        <w:rPr>
          <w:rFonts w:asciiTheme="minorEastAsia" w:eastAsiaTheme="minorEastAsia" w:hAnsiTheme="minorEastAsia" w:cs="Times New Roman" w:hint="eastAsia"/>
          <w:kern w:val="2"/>
          <w:sz w:val="28"/>
          <w:szCs w:val="28"/>
        </w:rPr>
        <w:t xml:space="preserve"> </w:t>
      </w:r>
      <w:r w:rsidR="005A0596" w:rsidRPr="00A04BB9">
        <w:rPr>
          <w:rFonts w:asciiTheme="minorEastAsia" w:eastAsiaTheme="minorEastAsia" w:hAnsiTheme="minorEastAsia" w:cs="Times New Roman" w:hint="eastAsia"/>
          <w:kern w:val="2"/>
          <w:sz w:val="28"/>
          <w:szCs w:val="28"/>
        </w:rPr>
        <w:t>列入环保失信黑名单，并要求停产整改（停产整改时间不算入错峰计划时间）。</w:t>
      </w:r>
    </w:p>
    <w:p w:rsidR="00A04BB9" w:rsidRPr="00A04BB9" w:rsidRDefault="00834283" w:rsidP="00A04BB9">
      <w:pPr>
        <w:pStyle w:val="reader-word-layer"/>
        <w:shd w:val="clear" w:color="auto" w:fill="FCFCFC"/>
        <w:adjustRightInd w:val="0"/>
        <w:snapToGrid w:val="0"/>
        <w:spacing w:before="0" w:beforeAutospacing="0" w:after="0" w:afterAutospacing="0" w:line="560" w:lineRule="exact"/>
        <w:ind w:firstLineChars="200" w:firstLine="560"/>
        <w:rPr>
          <w:rFonts w:asciiTheme="minorEastAsia" w:eastAsiaTheme="minorEastAsia" w:hAnsiTheme="minorEastAsia" w:cs="Times New Roman" w:hint="eastAsia"/>
          <w:kern w:val="2"/>
          <w:sz w:val="28"/>
          <w:szCs w:val="28"/>
        </w:rPr>
      </w:pPr>
      <w:r w:rsidRPr="00A04BB9">
        <w:rPr>
          <w:rFonts w:asciiTheme="minorEastAsia" w:eastAsiaTheme="minorEastAsia" w:hAnsiTheme="minorEastAsia" w:cs="Times New Roman" w:hint="eastAsia"/>
          <w:kern w:val="2"/>
          <w:sz w:val="28"/>
          <w:szCs w:val="28"/>
        </w:rPr>
        <w:t>5</w:t>
      </w:r>
      <w:r w:rsidR="009C4FCD" w:rsidRPr="00A04BB9">
        <w:rPr>
          <w:rFonts w:asciiTheme="minorEastAsia" w:eastAsiaTheme="minorEastAsia" w:hAnsiTheme="minorEastAsia" w:cs="Times New Roman" w:hint="eastAsia"/>
          <w:kern w:val="2"/>
          <w:sz w:val="28"/>
          <w:szCs w:val="28"/>
        </w:rPr>
        <w:t>、为加强错峰工作的顺利进行，协会设立联系监督电话：67957565  67955299。</w:t>
      </w:r>
    </w:p>
    <w:p w:rsidR="004947ED" w:rsidRPr="00A04BB9" w:rsidRDefault="004947ED" w:rsidP="00A04BB9">
      <w:pPr>
        <w:spacing w:after="0" w:line="560" w:lineRule="exact"/>
        <w:ind w:firstLineChars="1550" w:firstLine="4340"/>
        <w:rPr>
          <w:rFonts w:asciiTheme="minorEastAsia" w:eastAsiaTheme="minorEastAsia" w:hAnsiTheme="minorEastAsia"/>
          <w:sz w:val="28"/>
          <w:szCs w:val="28"/>
        </w:rPr>
      </w:pPr>
      <w:r w:rsidRPr="00A04BB9">
        <w:rPr>
          <w:rFonts w:asciiTheme="minorEastAsia" w:eastAsiaTheme="minorEastAsia" w:hAnsiTheme="minorEastAsia" w:hint="eastAsia"/>
          <w:sz w:val="28"/>
          <w:szCs w:val="28"/>
        </w:rPr>
        <w:t>重庆市墙体材料工业行业协会</w:t>
      </w:r>
    </w:p>
    <w:p w:rsidR="000E15A5" w:rsidRPr="00A04BB9" w:rsidRDefault="004947ED" w:rsidP="00A04BB9">
      <w:pPr>
        <w:spacing w:after="0" w:line="560" w:lineRule="exact"/>
        <w:ind w:firstLineChars="1900" w:firstLine="5320"/>
        <w:rPr>
          <w:rFonts w:asciiTheme="minorEastAsia" w:eastAsiaTheme="minorEastAsia" w:hAnsiTheme="minorEastAsia"/>
          <w:sz w:val="28"/>
          <w:szCs w:val="28"/>
        </w:rPr>
      </w:pPr>
      <w:r w:rsidRPr="00A04BB9">
        <w:rPr>
          <w:rFonts w:asciiTheme="minorEastAsia" w:eastAsiaTheme="minorEastAsia" w:hAnsiTheme="minorEastAsia" w:hint="eastAsia"/>
          <w:sz w:val="28"/>
          <w:szCs w:val="28"/>
        </w:rPr>
        <w:t>2017年</w:t>
      </w:r>
      <w:r w:rsidR="002339AE" w:rsidRPr="00A04BB9">
        <w:rPr>
          <w:rFonts w:asciiTheme="minorEastAsia" w:eastAsiaTheme="minorEastAsia" w:hAnsiTheme="minorEastAsia" w:hint="eastAsia"/>
          <w:sz w:val="28"/>
          <w:szCs w:val="28"/>
        </w:rPr>
        <w:t xml:space="preserve"> </w:t>
      </w:r>
      <w:r w:rsidR="00BF606D" w:rsidRPr="00A04BB9">
        <w:rPr>
          <w:rFonts w:asciiTheme="minorEastAsia" w:eastAsiaTheme="minorEastAsia" w:hAnsiTheme="minorEastAsia" w:hint="eastAsia"/>
          <w:sz w:val="28"/>
          <w:szCs w:val="28"/>
        </w:rPr>
        <w:t>10</w:t>
      </w:r>
      <w:r w:rsidR="002339AE" w:rsidRPr="00A04BB9">
        <w:rPr>
          <w:rFonts w:asciiTheme="minorEastAsia" w:eastAsiaTheme="minorEastAsia" w:hAnsiTheme="minorEastAsia" w:hint="eastAsia"/>
          <w:sz w:val="28"/>
          <w:szCs w:val="28"/>
        </w:rPr>
        <w:t xml:space="preserve"> </w:t>
      </w:r>
      <w:r w:rsidRPr="00A04BB9">
        <w:rPr>
          <w:rFonts w:asciiTheme="minorEastAsia" w:eastAsiaTheme="minorEastAsia" w:hAnsiTheme="minorEastAsia" w:hint="eastAsia"/>
          <w:sz w:val="28"/>
          <w:szCs w:val="28"/>
        </w:rPr>
        <w:t>月</w:t>
      </w:r>
      <w:r w:rsidR="00BF606D" w:rsidRPr="00A04BB9">
        <w:rPr>
          <w:rFonts w:asciiTheme="minorEastAsia" w:eastAsiaTheme="minorEastAsia" w:hAnsiTheme="minorEastAsia" w:hint="eastAsia"/>
          <w:sz w:val="28"/>
          <w:szCs w:val="28"/>
        </w:rPr>
        <w:t>10</w:t>
      </w:r>
      <w:r w:rsidR="000E15A5" w:rsidRPr="00A04BB9">
        <w:rPr>
          <w:rFonts w:asciiTheme="minorEastAsia" w:eastAsiaTheme="minorEastAsia" w:hAnsiTheme="minorEastAsia" w:hint="eastAsia"/>
          <w:sz w:val="28"/>
          <w:szCs w:val="28"/>
        </w:rPr>
        <w:t>日</w:t>
      </w:r>
    </w:p>
    <w:sectPr w:rsidR="000E15A5" w:rsidRPr="00A04BB9" w:rsidSect="002339AE">
      <w:pgSz w:w="11906" w:h="16838"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855"/>
    <w:multiLevelType w:val="multilevel"/>
    <w:tmpl w:val="3F236855"/>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9CA1E8B"/>
    <w:multiLevelType w:val="singleLevel"/>
    <w:tmpl w:val="59CA1E8B"/>
    <w:lvl w:ilvl="0">
      <w:start w:val="18"/>
      <w:numFmt w:val="chineseCounting"/>
      <w:suff w:val="nothing"/>
      <w:lvlText w:val="%1、"/>
      <w:lvlJc w:val="left"/>
    </w:lvl>
  </w:abstractNum>
  <w:abstractNum w:abstractNumId="2">
    <w:nsid w:val="59CA1EC6"/>
    <w:multiLevelType w:val="singleLevel"/>
    <w:tmpl w:val="59CA1EC6"/>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11037"/>
    <w:rsid w:val="000216CE"/>
    <w:rsid w:val="000224CC"/>
    <w:rsid w:val="00030C0B"/>
    <w:rsid w:val="00034555"/>
    <w:rsid w:val="00057DEC"/>
    <w:rsid w:val="00061C4C"/>
    <w:rsid w:val="000B164F"/>
    <w:rsid w:val="000B2BA5"/>
    <w:rsid w:val="000B3861"/>
    <w:rsid w:val="000E1340"/>
    <w:rsid w:val="000E15A5"/>
    <w:rsid w:val="000E1EE1"/>
    <w:rsid w:val="00107DD5"/>
    <w:rsid w:val="00125149"/>
    <w:rsid w:val="00135E03"/>
    <w:rsid w:val="001640D2"/>
    <w:rsid w:val="001B3C8F"/>
    <w:rsid w:val="001D0650"/>
    <w:rsid w:val="001D6A55"/>
    <w:rsid w:val="001E6B13"/>
    <w:rsid w:val="001F33D5"/>
    <w:rsid w:val="002274A6"/>
    <w:rsid w:val="002339AE"/>
    <w:rsid w:val="002426C5"/>
    <w:rsid w:val="002813DD"/>
    <w:rsid w:val="002864C7"/>
    <w:rsid w:val="00293420"/>
    <w:rsid w:val="002B6B46"/>
    <w:rsid w:val="002C742E"/>
    <w:rsid w:val="003055C2"/>
    <w:rsid w:val="00323B43"/>
    <w:rsid w:val="0035261B"/>
    <w:rsid w:val="0036780F"/>
    <w:rsid w:val="003B2A0A"/>
    <w:rsid w:val="003C7957"/>
    <w:rsid w:val="003D01F8"/>
    <w:rsid w:val="003D37D8"/>
    <w:rsid w:val="00410455"/>
    <w:rsid w:val="00424665"/>
    <w:rsid w:val="00426133"/>
    <w:rsid w:val="004358AB"/>
    <w:rsid w:val="004424E9"/>
    <w:rsid w:val="00475631"/>
    <w:rsid w:val="00480754"/>
    <w:rsid w:val="004947ED"/>
    <w:rsid w:val="004A0307"/>
    <w:rsid w:val="004C1537"/>
    <w:rsid w:val="004D13E1"/>
    <w:rsid w:val="005033E2"/>
    <w:rsid w:val="005064CC"/>
    <w:rsid w:val="005331A5"/>
    <w:rsid w:val="00544D8B"/>
    <w:rsid w:val="00570727"/>
    <w:rsid w:val="005A0596"/>
    <w:rsid w:val="005D5CBC"/>
    <w:rsid w:val="005E44DD"/>
    <w:rsid w:val="00622C80"/>
    <w:rsid w:val="0065432D"/>
    <w:rsid w:val="00685D86"/>
    <w:rsid w:val="006B039F"/>
    <w:rsid w:val="006E3E3B"/>
    <w:rsid w:val="006E4AF9"/>
    <w:rsid w:val="006F0380"/>
    <w:rsid w:val="00701695"/>
    <w:rsid w:val="00737E2B"/>
    <w:rsid w:val="0076525C"/>
    <w:rsid w:val="0076728C"/>
    <w:rsid w:val="007B5AA3"/>
    <w:rsid w:val="00834283"/>
    <w:rsid w:val="00837BE2"/>
    <w:rsid w:val="0085301E"/>
    <w:rsid w:val="0086695F"/>
    <w:rsid w:val="00876842"/>
    <w:rsid w:val="008839B3"/>
    <w:rsid w:val="008A5491"/>
    <w:rsid w:val="008A7E0E"/>
    <w:rsid w:val="008B7726"/>
    <w:rsid w:val="008D54B8"/>
    <w:rsid w:val="008F235F"/>
    <w:rsid w:val="00901D25"/>
    <w:rsid w:val="0090658F"/>
    <w:rsid w:val="00951AB3"/>
    <w:rsid w:val="009600DF"/>
    <w:rsid w:val="009A1382"/>
    <w:rsid w:val="009B1F5C"/>
    <w:rsid w:val="009C4FCD"/>
    <w:rsid w:val="00A04BB9"/>
    <w:rsid w:val="00A46B30"/>
    <w:rsid w:val="00A54804"/>
    <w:rsid w:val="00A82053"/>
    <w:rsid w:val="00AA3568"/>
    <w:rsid w:val="00AA5A80"/>
    <w:rsid w:val="00AA7DDD"/>
    <w:rsid w:val="00AD1D51"/>
    <w:rsid w:val="00B00918"/>
    <w:rsid w:val="00B1656A"/>
    <w:rsid w:val="00B376FC"/>
    <w:rsid w:val="00B455A4"/>
    <w:rsid w:val="00B50120"/>
    <w:rsid w:val="00BC7F8B"/>
    <w:rsid w:val="00BF606D"/>
    <w:rsid w:val="00C0518B"/>
    <w:rsid w:val="00C35AC0"/>
    <w:rsid w:val="00C41241"/>
    <w:rsid w:val="00C52605"/>
    <w:rsid w:val="00C52A0A"/>
    <w:rsid w:val="00C77986"/>
    <w:rsid w:val="00C8293A"/>
    <w:rsid w:val="00C913A0"/>
    <w:rsid w:val="00CB3159"/>
    <w:rsid w:val="00CB5A88"/>
    <w:rsid w:val="00CD0254"/>
    <w:rsid w:val="00D00976"/>
    <w:rsid w:val="00D171B4"/>
    <w:rsid w:val="00D2754F"/>
    <w:rsid w:val="00D31D50"/>
    <w:rsid w:val="00D73919"/>
    <w:rsid w:val="00D762C1"/>
    <w:rsid w:val="00D820A2"/>
    <w:rsid w:val="00DC1EB4"/>
    <w:rsid w:val="00E208C7"/>
    <w:rsid w:val="00E4056D"/>
    <w:rsid w:val="00E5240A"/>
    <w:rsid w:val="00EB228E"/>
    <w:rsid w:val="00EC2DED"/>
    <w:rsid w:val="00F2076B"/>
    <w:rsid w:val="00F24816"/>
    <w:rsid w:val="00F26014"/>
    <w:rsid w:val="00F339C2"/>
    <w:rsid w:val="00F63DFA"/>
    <w:rsid w:val="00F83BAD"/>
    <w:rsid w:val="00FB1E06"/>
    <w:rsid w:val="00FC13E2"/>
    <w:rsid w:val="00FE3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B50120"/>
    <w:pPr>
      <w:adjustRightInd/>
      <w:snapToGrid/>
      <w:spacing w:before="100" w:beforeAutospacing="1" w:after="100" w:afterAutospacing="1"/>
    </w:pPr>
    <w:rPr>
      <w:rFonts w:ascii="宋体" w:eastAsia="宋体" w:hAnsi="宋体" w:cs="宋体"/>
      <w:sz w:val="24"/>
      <w:szCs w:val="24"/>
    </w:rPr>
  </w:style>
  <w:style w:type="paragraph" w:styleId="a3">
    <w:name w:val="Date"/>
    <w:basedOn w:val="a"/>
    <w:next w:val="a"/>
    <w:link w:val="Char"/>
    <w:uiPriority w:val="99"/>
    <w:semiHidden/>
    <w:unhideWhenUsed/>
    <w:rsid w:val="00E5240A"/>
    <w:pPr>
      <w:ind w:leftChars="2500" w:left="100"/>
    </w:pPr>
  </w:style>
  <w:style w:type="character" w:customStyle="1" w:styleId="Char">
    <w:name w:val="日期 Char"/>
    <w:basedOn w:val="a0"/>
    <w:link w:val="a3"/>
    <w:uiPriority w:val="99"/>
    <w:semiHidden/>
    <w:rsid w:val="00E5240A"/>
    <w:rPr>
      <w:rFonts w:ascii="Tahoma" w:hAnsi="Tahoma"/>
    </w:rPr>
  </w:style>
  <w:style w:type="paragraph" w:customStyle="1" w:styleId="1">
    <w:name w:val="列出段落1"/>
    <w:basedOn w:val="a"/>
    <w:uiPriority w:val="34"/>
    <w:qFormat/>
    <w:rsid w:val="00F83BAD"/>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divs>
    <w:div w:id="1176841826">
      <w:bodyDiv w:val="1"/>
      <w:marLeft w:val="0"/>
      <w:marRight w:val="0"/>
      <w:marTop w:val="0"/>
      <w:marBottom w:val="0"/>
      <w:divBdr>
        <w:top w:val="none" w:sz="0" w:space="0" w:color="auto"/>
        <w:left w:val="none" w:sz="0" w:space="0" w:color="auto"/>
        <w:bottom w:val="none" w:sz="0" w:space="0" w:color="auto"/>
        <w:right w:val="none" w:sz="0" w:space="0" w:color="auto"/>
      </w:divBdr>
    </w:div>
    <w:div w:id="1607807779">
      <w:bodyDiv w:val="1"/>
      <w:marLeft w:val="0"/>
      <w:marRight w:val="0"/>
      <w:marTop w:val="0"/>
      <w:marBottom w:val="0"/>
      <w:divBdr>
        <w:top w:val="none" w:sz="0" w:space="0" w:color="auto"/>
        <w:left w:val="none" w:sz="0" w:space="0" w:color="auto"/>
        <w:bottom w:val="none" w:sz="0" w:space="0" w:color="auto"/>
        <w:right w:val="none" w:sz="0" w:space="0" w:color="auto"/>
      </w:divBdr>
    </w:div>
    <w:div w:id="1794051810">
      <w:bodyDiv w:val="1"/>
      <w:marLeft w:val="0"/>
      <w:marRight w:val="0"/>
      <w:marTop w:val="0"/>
      <w:marBottom w:val="0"/>
      <w:divBdr>
        <w:top w:val="none" w:sz="0" w:space="0" w:color="auto"/>
        <w:left w:val="none" w:sz="0" w:space="0" w:color="auto"/>
        <w:bottom w:val="none" w:sz="0" w:space="0" w:color="auto"/>
        <w:right w:val="none" w:sz="0" w:space="0" w:color="auto"/>
      </w:divBdr>
    </w:div>
    <w:div w:id="20966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58E0D4-ED62-4AF2-B320-EF9EA646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76</cp:revision>
  <cp:lastPrinted>2017-10-09T06:19:00Z</cp:lastPrinted>
  <dcterms:created xsi:type="dcterms:W3CDTF">2017-09-12T01:23:00Z</dcterms:created>
  <dcterms:modified xsi:type="dcterms:W3CDTF">2017-10-18T08:50:00Z</dcterms:modified>
</cp:coreProperties>
</file>