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 xml:space="preserve">  </w:t>
      </w:r>
    </w:p>
    <w:p>
      <w:pPr>
        <w:jc w:val="center"/>
        <w:rPr>
          <w:rFonts w:hint="eastAsia" w:ascii="微软雅黑" w:hAnsi="微软雅黑" w:eastAsia="微软雅黑" w:cs="微软雅黑"/>
          <w:color w:val="000000"/>
        </w:rPr>
      </w:pPr>
    </w:p>
    <w:p>
      <w:pPr>
        <w:jc w:val="center"/>
        <w:rPr>
          <w:rFonts w:hint="eastAsia" w:ascii="微软雅黑" w:hAnsi="微软雅黑" w:eastAsia="微软雅黑" w:cs="微软雅黑"/>
          <w:color w:val="000000"/>
        </w:rPr>
      </w:pPr>
    </w:p>
    <w:p>
      <w:pPr>
        <w:jc w:val="center"/>
        <w:outlineLvl w:val="0"/>
        <w:rPr>
          <w:rFonts w:hint="eastAsia" w:ascii="微软雅黑" w:hAnsi="微软雅黑" w:eastAsia="微软雅黑" w:cs="微软雅黑"/>
          <w:color w:val="000000"/>
          <w:spacing w:val="80"/>
          <w:sz w:val="112"/>
          <w:szCs w:val="112"/>
        </w:rPr>
      </w:pPr>
      <w:r>
        <w:rPr>
          <w:rFonts w:hint="eastAsia" w:ascii="微软雅黑" w:hAnsi="微软雅黑" w:eastAsia="微软雅黑" w:cs="微软雅黑"/>
          <w:color w:val="000000"/>
          <w:spacing w:val="80"/>
          <w:sz w:val="112"/>
          <w:szCs w:val="112"/>
        </w:rPr>
        <w:t>竞争性磋商</w:t>
      </w:r>
    </w:p>
    <w:p>
      <w:pPr>
        <w:jc w:val="center"/>
        <w:outlineLvl w:val="0"/>
        <w:rPr>
          <w:rFonts w:hint="eastAsia" w:ascii="微软雅黑" w:hAnsi="微软雅黑" w:eastAsia="微软雅黑" w:cs="微软雅黑"/>
          <w:color w:val="000000"/>
          <w:spacing w:val="80"/>
          <w:sz w:val="112"/>
          <w:szCs w:val="112"/>
        </w:rPr>
      </w:pPr>
      <w:r>
        <w:rPr>
          <w:rFonts w:hint="eastAsia" w:ascii="微软雅黑" w:hAnsi="微软雅黑" w:eastAsia="微软雅黑" w:cs="微软雅黑"/>
          <w:color w:val="000000"/>
          <w:spacing w:val="80"/>
          <w:sz w:val="112"/>
          <w:szCs w:val="112"/>
        </w:rPr>
        <w:t>文件</w:t>
      </w:r>
    </w:p>
    <w:p>
      <w:pPr>
        <w:spacing w:line="700" w:lineRule="exact"/>
        <w:jc w:val="center"/>
        <w:rPr>
          <w:rFonts w:hint="eastAsia" w:ascii="微软雅黑" w:hAnsi="微软雅黑" w:eastAsia="微软雅黑" w:cs="微软雅黑"/>
          <w:color w:val="000000"/>
          <w:sz w:val="32"/>
        </w:rPr>
      </w:pPr>
    </w:p>
    <w:p>
      <w:pPr>
        <w:spacing w:line="700" w:lineRule="exact"/>
        <w:jc w:val="center"/>
        <w:rPr>
          <w:rFonts w:hint="eastAsia" w:ascii="微软雅黑" w:hAnsi="微软雅黑" w:eastAsia="微软雅黑" w:cs="微软雅黑"/>
          <w:color w:val="000000"/>
          <w:sz w:val="32"/>
        </w:rPr>
      </w:pPr>
    </w:p>
    <w:p>
      <w:pPr>
        <w:spacing w:line="700" w:lineRule="exact"/>
        <w:ind w:firstLine="720" w:firstLineChars="200"/>
        <w:rPr>
          <w:rFonts w:hint="default" w:ascii="微软雅黑" w:hAnsi="微软雅黑" w:eastAsia="微软雅黑" w:cs="微软雅黑"/>
          <w:color w:val="000000" w:themeColor="text1"/>
          <w:sz w:val="36"/>
          <w:szCs w:val="30"/>
          <w:lang w:val="en-US" w:eastAsia="zh-CN"/>
          <w14:textFill>
            <w14:solidFill>
              <w14:schemeClr w14:val="tx1"/>
            </w14:solidFill>
          </w14:textFill>
        </w:rPr>
      </w:pPr>
      <w:r>
        <w:rPr>
          <w:rFonts w:hint="eastAsia" w:ascii="微软雅黑" w:hAnsi="微软雅黑" w:eastAsia="微软雅黑" w:cs="微软雅黑"/>
          <w:color w:val="000000" w:themeColor="text1"/>
          <w:sz w:val="36"/>
          <w:szCs w:val="30"/>
          <w14:textFill>
            <w14:solidFill>
              <w14:schemeClr w14:val="tx1"/>
            </w14:solidFill>
          </w14:textFill>
        </w:rPr>
        <w:t>项 目  编 号：</w:t>
      </w:r>
      <w:r>
        <w:rPr>
          <w:rFonts w:hint="eastAsia" w:ascii="微软雅黑" w:hAnsi="微软雅黑" w:eastAsia="微软雅黑" w:cs="微软雅黑"/>
          <w:color w:val="000000" w:themeColor="text1"/>
          <w:sz w:val="36"/>
          <w:szCs w:val="30"/>
          <w:lang w:val="en-US" w:eastAsia="zh-CN"/>
          <w14:textFill>
            <w14:solidFill>
              <w14:schemeClr w14:val="tx1"/>
            </w14:solidFill>
          </w14:textFill>
        </w:rPr>
        <w:t>GC-2019116</w:t>
      </w:r>
    </w:p>
    <w:p>
      <w:pPr>
        <w:spacing w:line="700" w:lineRule="exact"/>
        <w:ind w:firstLine="720" w:firstLineChars="200"/>
        <w:rPr>
          <w:rFonts w:hint="default" w:ascii="微软雅黑" w:hAnsi="微软雅黑" w:eastAsia="微软雅黑" w:cs="微软雅黑"/>
          <w:color w:val="000000" w:themeColor="text1"/>
          <w:sz w:val="36"/>
          <w:szCs w:val="30"/>
          <w:lang w:val="en-US" w:eastAsia="zh-CN"/>
          <w14:textFill>
            <w14:solidFill>
              <w14:schemeClr w14:val="tx1"/>
            </w14:solidFill>
          </w14:textFill>
        </w:rPr>
      </w:pPr>
      <w:r>
        <w:rPr>
          <w:rFonts w:hint="eastAsia" w:ascii="微软雅黑" w:hAnsi="微软雅黑" w:eastAsia="微软雅黑" w:cs="微软雅黑"/>
          <w:color w:val="000000" w:themeColor="text1"/>
          <w:sz w:val="36"/>
          <w:szCs w:val="30"/>
          <w14:textFill>
            <w14:solidFill>
              <w14:schemeClr w14:val="tx1"/>
            </w14:solidFill>
          </w14:textFill>
        </w:rPr>
        <w:t>项   目   号：</w:t>
      </w:r>
      <w:r>
        <w:rPr>
          <w:rFonts w:hint="eastAsia" w:ascii="微软雅黑" w:hAnsi="微软雅黑" w:eastAsia="微软雅黑" w:cs="微软雅黑"/>
          <w:color w:val="000000" w:themeColor="text1"/>
          <w:sz w:val="36"/>
          <w:szCs w:val="30"/>
          <w:lang w:val="en-US" w:eastAsia="zh-CN"/>
          <w14:textFill>
            <w14:solidFill>
              <w14:schemeClr w14:val="tx1"/>
            </w14:solidFill>
          </w14:textFill>
        </w:rPr>
        <w:t>19C1345</w:t>
      </w:r>
    </w:p>
    <w:p>
      <w:pPr>
        <w:spacing w:line="700" w:lineRule="exact"/>
        <w:ind w:firstLine="720" w:firstLineChars="200"/>
        <w:rPr>
          <w:rFonts w:hint="eastAsia" w:ascii="微软雅黑" w:hAnsi="微软雅黑" w:eastAsia="微软雅黑" w:cs="微软雅黑"/>
          <w:color w:val="000000" w:themeColor="text1"/>
          <w:sz w:val="36"/>
          <w:szCs w:val="30"/>
          <w14:textFill>
            <w14:solidFill>
              <w14:schemeClr w14:val="tx1"/>
            </w14:solidFill>
          </w14:textFill>
        </w:rPr>
      </w:pPr>
      <w:r>
        <w:rPr>
          <w:rFonts w:hint="eastAsia" w:ascii="微软雅黑" w:hAnsi="微软雅黑" w:eastAsia="微软雅黑" w:cs="微软雅黑"/>
          <w:color w:val="000000" w:themeColor="text1"/>
          <w:sz w:val="36"/>
          <w:szCs w:val="30"/>
          <w14:textFill>
            <w14:solidFill>
              <w14:schemeClr w14:val="tx1"/>
            </w14:solidFill>
          </w14:textFill>
        </w:rPr>
        <w:t>项  目 名 称：2019年重庆市乡村振兴</w:t>
      </w:r>
    </w:p>
    <w:p>
      <w:pPr>
        <w:spacing w:line="700" w:lineRule="exact"/>
        <w:ind w:firstLine="3240" w:firstLineChars="900"/>
        <w:rPr>
          <w:rFonts w:hint="eastAsia" w:ascii="微软雅黑" w:hAnsi="微软雅黑" w:eastAsia="微软雅黑" w:cs="微软雅黑"/>
          <w:color w:val="000000" w:themeColor="text1"/>
          <w:sz w:val="36"/>
          <w:szCs w:val="30"/>
          <w14:textFill>
            <w14:solidFill>
              <w14:schemeClr w14:val="tx1"/>
            </w14:solidFill>
          </w14:textFill>
        </w:rPr>
      </w:pPr>
      <w:r>
        <w:rPr>
          <w:rFonts w:hint="eastAsia" w:ascii="微软雅黑" w:hAnsi="微软雅黑" w:eastAsia="微软雅黑" w:cs="微软雅黑"/>
          <w:color w:val="000000" w:themeColor="text1"/>
          <w:sz w:val="36"/>
          <w:szCs w:val="30"/>
          <w14:textFill>
            <w14:solidFill>
              <w14:schemeClr w14:val="tx1"/>
            </w14:solidFill>
          </w14:textFill>
        </w:rPr>
        <w:t>环境文化宣传活动</w:t>
      </w:r>
    </w:p>
    <w:p>
      <w:pPr>
        <w:spacing w:line="700" w:lineRule="exact"/>
        <w:ind w:firstLine="3420" w:firstLineChars="950"/>
        <w:rPr>
          <w:rFonts w:hint="eastAsia" w:ascii="微软雅黑" w:hAnsi="微软雅黑" w:eastAsia="微软雅黑" w:cs="微软雅黑"/>
          <w:color w:val="000000"/>
          <w:sz w:val="36"/>
          <w:szCs w:val="30"/>
        </w:rPr>
      </w:pPr>
    </w:p>
    <w:p>
      <w:pPr>
        <w:spacing w:line="700" w:lineRule="exact"/>
        <w:ind w:firstLine="3420" w:firstLineChars="950"/>
        <w:rPr>
          <w:rFonts w:hint="eastAsia" w:ascii="微软雅黑" w:hAnsi="微软雅黑" w:eastAsia="微软雅黑" w:cs="微软雅黑"/>
          <w:color w:val="000000" w:themeColor="text1"/>
          <w:sz w:val="36"/>
          <w:szCs w:val="30"/>
          <w14:textFill>
            <w14:solidFill>
              <w14:schemeClr w14:val="tx1"/>
            </w14:solidFill>
          </w14:textFill>
        </w:rPr>
      </w:pPr>
    </w:p>
    <w:p>
      <w:pPr>
        <w:spacing w:line="700" w:lineRule="exact"/>
        <w:jc w:val="center"/>
        <w:rPr>
          <w:rFonts w:hint="eastAsia" w:ascii="微软雅黑" w:hAnsi="微软雅黑" w:eastAsia="微软雅黑" w:cs="微软雅黑"/>
          <w:color w:val="000000" w:themeColor="text1"/>
          <w:sz w:val="36"/>
          <w:szCs w:val="30"/>
          <w14:textFill>
            <w14:solidFill>
              <w14:schemeClr w14:val="tx1"/>
            </w14:solidFill>
          </w14:textFill>
        </w:rPr>
      </w:pPr>
      <w:r>
        <w:rPr>
          <w:rFonts w:hint="eastAsia" w:ascii="微软雅黑" w:hAnsi="微软雅黑" w:eastAsia="微软雅黑" w:cs="微软雅黑"/>
          <w:color w:val="000000" w:themeColor="text1"/>
          <w:sz w:val="36"/>
          <w:szCs w:val="30"/>
          <w14:textFill>
            <w14:solidFill>
              <w14:schemeClr w14:val="tx1"/>
            </w14:solidFill>
          </w14:textFill>
        </w:rPr>
        <w:t>采   购   人：重庆市生态环境宣传教育中心</w:t>
      </w:r>
    </w:p>
    <w:p>
      <w:pPr>
        <w:spacing w:line="700" w:lineRule="exact"/>
        <w:jc w:val="center"/>
        <w:rPr>
          <w:rFonts w:ascii="微软雅黑" w:hAnsi="微软雅黑" w:eastAsia="微软雅黑" w:cs="微软雅黑"/>
          <w:color w:val="000000" w:themeColor="text1"/>
          <w:sz w:val="36"/>
          <w:szCs w:val="30"/>
          <w14:textFill>
            <w14:solidFill>
              <w14:schemeClr w14:val="tx1"/>
            </w14:solidFill>
          </w14:textFill>
        </w:rPr>
      </w:pPr>
      <w:r>
        <w:rPr>
          <w:rFonts w:hint="eastAsia" w:ascii="微软雅黑" w:hAnsi="微软雅黑" w:eastAsia="微软雅黑" w:cs="微软雅黑"/>
          <w:color w:val="000000" w:themeColor="text1"/>
          <w:sz w:val="36"/>
          <w:szCs w:val="3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6"/>
          <w:szCs w:val="30"/>
          <w:lang w:eastAsia="zh-CN"/>
          <w14:textFill>
            <w14:solidFill>
              <w14:schemeClr w14:val="tx1"/>
            </w14:solidFill>
          </w14:textFill>
        </w:rPr>
        <w:t>（原</w:t>
      </w:r>
      <w:r>
        <w:rPr>
          <w:rFonts w:hint="eastAsia" w:ascii="微软雅黑" w:hAnsi="微软雅黑" w:eastAsia="微软雅黑" w:cs="微软雅黑"/>
          <w:color w:val="000000" w:themeColor="text1"/>
          <w:sz w:val="36"/>
          <w:szCs w:val="30"/>
          <w14:textFill>
            <w14:solidFill>
              <w14:schemeClr w14:val="tx1"/>
            </w14:solidFill>
          </w14:textFill>
        </w:rPr>
        <w:t>重庆市环境保护宣传教育中心</w:t>
      </w:r>
      <w:r>
        <w:rPr>
          <w:rFonts w:hint="eastAsia" w:ascii="微软雅黑" w:hAnsi="微软雅黑" w:eastAsia="微软雅黑" w:cs="微软雅黑"/>
          <w:color w:val="000000" w:themeColor="text1"/>
          <w:sz w:val="36"/>
          <w:szCs w:val="30"/>
          <w:lang w:eastAsia="zh-CN"/>
          <w14:textFill>
            <w14:solidFill>
              <w14:schemeClr w14:val="tx1"/>
            </w14:solidFill>
          </w14:textFill>
        </w:rPr>
        <w:t>）</w:t>
      </w:r>
      <w:r>
        <w:rPr>
          <w:rFonts w:hint="eastAsia" w:ascii="微软雅黑" w:hAnsi="微软雅黑" w:eastAsia="微软雅黑" w:cs="微软雅黑"/>
          <w:color w:val="000000" w:themeColor="text1"/>
          <w:sz w:val="36"/>
          <w:szCs w:val="30"/>
          <w:lang w:val="en-US" w:eastAsia="zh-CN"/>
          <w14:textFill>
            <w14:solidFill>
              <w14:schemeClr w14:val="tx1"/>
            </w14:solidFill>
          </w14:textFill>
        </w:rPr>
        <w:t xml:space="preserve">              </w:t>
      </w:r>
    </w:p>
    <w:p>
      <w:pPr>
        <w:spacing w:line="700" w:lineRule="exact"/>
        <w:rPr>
          <w:rFonts w:hint="eastAsia" w:ascii="微软雅黑" w:hAnsi="微软雅黑" w:eastAsia="微软雅黑" w:cs="微软雅黑"/>
          <w:color w:val="000000" w:themeColor="text1"/>
          <w:sz w:val="36"/>
          <w:szCs w:val="30"/>
          <w14:textFill>
            <w14:solidFill>
              <w14:schemeClr w14:val="tx1"/>
            </w14:solidFill>
          </w14:textFill>
        </w:rPr>
      </w:pPr>
      <w:r>
        <w:rPr>
          <w:rFonts w:hint="eastAsia" w:ascii="微软雅黑" w:hAnsi="微软雅黑" w:eastAsia="微软雅黑" w:cs="微软雅黑"/>
          <w:color w:val="000000" w:themeColor="text1"/>
          <w:sz w:val="36"/>
          <w:szCs w:val="30"/>
          <w14:textFill>
            <w14:solidFill>
              <w14:schemeClr w14:val="tx1"/>
            </w14:solidFill>
          </w14:textFill>
        </w:rPr>
        <w:t>采购代理机构：北京国储思泰招标代理有限公司重庆分公司</w:t>
      </w:r>
    </w:p>
    <w:p>
      <w:pPr>
        <w:spacing w:line="720" w:lineRule="exact"/>
        <w:jc w:val="center"/>
        <w:outlineLvl w:val="0"/>
        <w:rPr>
          <w:rFonts w:hint="eastAsia" w:ascii="微软雅黑" w:hAnsi="微软雅黑" w:eastAsia="微软雅黑" w:cs="微软雅黑"/>
          <w:color w:val="000000" w:themeColor="text1"/>
          <w:sz w:val="48"/>
          <w:szCs w:val="32"/>
          <w14:textFill>
            <w14:solidFill>
              <w14:schemeClr w14:val="tx1"/>
            </w14:solidFill>
          </w14:textFill>
        </w:rPr>
      </w:pPr>
      <w:r>
        <w:rPr>
          <w:rFonts w:hint="eastAsia" w:ascii="微软雅黑" w:hAnsi="微软雅黑" w:eastAsia="微软雅黑" w:cs="微软雅黑"/>
          <w:color w:val="000000" w:themeColor="text1"/>
          <w:sz w:val="48"/>
          <w:szCs w:val="32"/>
          <w14:textFill>
            <w14:solidFill>
              <w14:schemeClr w14:val="tx1"/>
            </w14:solidFill>
          </w14:textFill>
        </w:rPr>
        <w:t>二〇一</w:t>
      </w:r>
      <w:r>
        <w:rPr>
          <w:rFonts w:hint="eastAsia" w:ascii="微软雅黑" w:hAnsi="微软雅黑" w:eastAsia="微软雅黑" w:cs="微软雅黑"/>
          <w:color w:val="000000" w:themeColor="text1"/>
          <w:sz w:val="48"/>
          <w:szCs w:val="32"/>
          <w:lang w:eastAsia="zh-CN"/>
          <w14:textFill>
            <w14:solidFill>
              <w14:schemeClr w14:val="tx1"/>
            </w14:solidFill>
          </w14:textFill>
        </w:rPr>
        <w:t>九</w:t>
      </w:r>
      <w:r>
        <w:rPr>
          <w:rFonts w:hint="eastAsia" w:ascii="微软雅黑" w:hAnsi="微软雅黑" w:eastAsia="微软雅黑" w:cs="微软雅黑"/>
          <w:color w:val="000000" w:themeColor="text1"/>
          <w:sz w:val="48"/>
          <w:szCs w:val="32"/>
          <w14:textFill>
            <w14:solidFill>
              <w14:schemeClr w14:val="tx1"/>
            </w14:solidFill>
          </w14:textFill>
        </w:rPr>
        <w:t>年</w:t>
      </w:r>
      <w:r>
        <w:rPr>
          <w:rFonts w:hint="eastAsia" w:ascii="微软雅黑" w:hAnsi="微软雅黑" w:eastAsia="微软雅黑" w:cs="微软雅黑"/>
          <w:color w:val="000000" w:themeColor="text1"/>
          <w:sz w:val="48"/>
          <w:szCs w:val="32"/>
          <w:lang w:eastAsia="zh-CN"/>
          <w14:textFill>
            <w14:solidFill>
              <w14:schemeClr w14:val="tx1"/>
            </w14:solidFill>
          </w14:textFill>
        </w:rPr>
        <w:t>十</w:t>
      </w:r>
      <w:r>
        <w:rPr>
          <w:rFonts w:hint="eastAsia" w:ascii="微软雅黑" w:hAnsi="微软雅黑" w:eastAsia="微软雅黑" w:cs="微软雅黑"/>
          <w:color w:val="000000" w:themeColor="text1"/>
          <w:sz w:val="48"/>
          <w:szCs w:val="32"/>
          <w14:textFill>
            <w14:solidFill>
              <w14:schemeClr w14:val="tx1"/>
            </w14:solidFill>
          </w14:textFill>
        </w:rPr>
        <w:t>月</w:t>
      </w:r>
    </w:p>
    <w:p>
      <w:pPr>
        <w:pStyle w:val="2"/>
        <w:rPr>
          <w:rFonts w:hint="eastAsia"/>
        </w:rPr>
      </w:pPr>
    </w:p>
    <w:p>
      <w:pPr>
        <w:spacing w:line="480" w:lineRule="exact"/>
        <w:jc w:val="center"/>
        <w:outlineLvl w:val="0"/>
        <w:rPr>
          <w:rFonts w:hint="eastAsia" w:ascii="微软雅黑" w:hAnsi="微软雅黑" w:eastAsia="微软雅黑" w:cs="微软雅黑"/>
          <w:color w:val="000000"/>
          <w:sz w:val="44"/>
          <w:szCs w:val="28"/>
        </w:rPr>
      </w:pPr>
    </w:p>
    <w:p>
      <w:pPr>
        <w:spacing w:line="480" w:lineRule="exact"/>
        <w:jc w:val="center"/>
        <w:outlineLvl w:val="0"/>
        <w:rPr>
          <w:rFonts w:hint="eastAsia" w:ascii="微软雅黑" w:hAnsi="微软雅黑" w:eastAsia="微软雅黑" w:cs="微软雅黑"/>
          <w:color w:val="000000"/>
          <w:sz w:val="44"/>
          <w:szCs w:val="28"/>
        </w:rPr>
      </w:pPr>
      <w:r>
        <w:rPr>
          <w:rFonts w:hint="eastAsia" w:ascii="微软雅黑" w:hAnsi="微软雅黑" w:eastAsia="微软雅黑" w:cs="微软雅黑"/>
          <w:color w:val="000000"/>
          <w:sz w:val="44"/>
          <w:szCs w:val="28"/>
        </w:rPr>
        <w:t>目   录</w:t>
      </w:r>
    </w:p>
    <w:p>
      <w:pPr>
        <w:pStyle w:val="45"/>
        <w:tabs>
          <w:tab w:val="right" w:leader="dot" w:pos="9412"/>
        </w:tabs>
      </w:pPr>
      <w:bookmarkStart w:id="122" w:name="_GoBack"/>
      <w:bookmarkEnd w:id="122"/>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color w:val="000000"/>
          <w:sz w:val="21"/>
          <w:szCs w:val="21"/>
        </w:rPr>
        <w:instrText xml:space="preserve"> TOC \o "1-3" \h \z </w:instrText>
      </w:r>
      <w:r>
        <w:rPr>
          <w:rFonts w:hint="eastAsia" w:ascii="微软雅黑" w:hAnsi="微软雅黑" w:eastAsia="微软雅黑" w:cs="微软雅黑"/>
          <w:color w:val="000000"/>
          <w:sz w:val="21"/>
          <w:szCs w:val="21"/>
        </w:rPr>
        <w:fldChar w:fldCharType="separate"/>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_Toc9754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第一篇  采购邀请书</w:t>
      </w:r>
      <w:r>
        <w:tab/>
      </w:r>
      <w:r>
        <w:fldChar w:fldCharType="begin"/>
      </w:r>
      <w:r>
        <w:instrText xml:space="preserve"> PAGEREF _Toc9754 </w:instrText>
      </w:r>
      <w:r>
        <w:fldChar w:fldCharType="separate"/>
      </w:r>
      <w:r>
        <w:t>- 4 -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_Toc30959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eastAsia="zh-CN"/>
        </w:rPr>
        <w:t>一、</w:t>
      </w:r>
      <w:r>
        <w:rPr>
          <w:rFonts w:hint="eastAsia" w:ascii="微软雅黑" w:hAnsi="微软雅黑" w:eastAsia="微软雅黑" w:cs="微软雅黑"/>
          <w:szCs w:val="24"/>
        </w:rPr>
        <w:t>竞争性磋商内容</w:t>
      </w:r>
      <w:r>
        <w:tab/>
      </w:r>
      <w:r>
        <w:fldChar w:fldCharType="begin"/>
      </w:r>
      <w:r>
        <w:instrText xml:space="preserve"> PAGEREF _Toc30959 </w:instrText>
      </w:r>
      <w:r>
        <w:fldChar w:fldCharType="separate"/>
      </w:r>
      <w:r>
        <w:t>- 4 -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_Toc19809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二、资金来源</w:t>
      </w:r>
      <w:r>
        <w:tab/>
      </w:r>
      <w:r>
        <w:fldChar w:fldCharType="begin"/>
      </w:r>
      <w:r>
        <w:instrText xml:space="preserve"> PAGEREF _Toc19809 </w:instrText>
      </w:r>
      <w:r>
        <w:fldChar w:fldCharType="separate"/>
      </w:r>
      <w:r>
        <w:t>- 4 -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_Toc26604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三、供应商资格条件</w:t>
      </w:r>
      <w:r>
        <w:tab/>
      </w:r>
      <w:r>
        <w:fldChar w:fldCharType="begin"/>
      </w:r>
      <w:r>
        <w:instrText xml:space="preserve"> PAGEREF _Toc26604 </w:instrText>
      </w:r>
      <w:r>
        <w:fldChar w:fldCharType="separate"/>
      </w:r>
      <w:r>
        <w:t>- 4 -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_Toc5273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四、磋商有关说明</w:t>
      </w:r>
      <w:r>
        <w:tab/>
      </w:r>
      <w:r>
        <w:fldChar w:fldCharType="begin"/>
      </w:r>
      <w:r>
        <w:instrText xml:space="preserve"> PAGEREF _Toc5273 </w:instrText>
      </w:r>
      <w:r>
        <w:fldChar w:fldCharType="separate"/>
      </w:r>
      <w:r>
        <w:t>- 4 -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_Toc3539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五、磋商保证金</w:t>
      </w:r>
      <w:r>
        <w:tab/>
      </w:r>
      <w:r>
        <w:fldChar w:fldCharType="begin"/>
      </w:r>
      <w:r>
        <w:instrText xml:space="preserve"> PAGEREF _Toc3539 </w:instrText>
      </w:r>
      <w:r>
        <w:fldChar w:fldCharType="separate"/>
      </w:r>
      <w:r>
        <w:t>- 6 -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_Toc1999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六、采购项目需落实的政府采购政策</w:t>
      </w:r>
      <w:r>
        <w:tab/>
      </w:r>
      <w:r>
        <w:fldChar w:fldCharType="begin"/>
      </w:r>
      <w:r>
        <w:instrText xml:space="preserve"> PAGEREF _Toc1999 </w:instrText>
      </w:r>
      <w:r>
        <w:fldChar w:fldCharType="separate"/>
      </w:r>
      <w:r>
        <w:t>- 7 -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_Toc32400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七、其它有关规定</w:t>
      </w:r>
      <w:r>
        <w:tab/>
      </w:r>
      <w:r>
        <w:fldChar w:fldCharType="begin"/>
      </w:r>
      <w:r>
        <w:instrText xml:space="preserve"> PAGEREF _Toc32400 </w:instrText>
      </w:r>
      <w:r>
        <w:fldChar w:fldCharType="separate"/>
      </w:r>
      <w:r>
        <w:t>- 7 -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_Toc27427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八、联系方式</w:t>
      </w:r>
      <w:r>
        <w:tab/>
      </w:r>
      <w:r>
        <w:fldChar w:fldCharType="begin"/>
      </w:r>
      <w:r>
        <w:instrText xml:space="preserve"> PAGEREF _Toc27427 </w:instrText>
      </w:r>
      <w:r>
        <w:fldChar w:fldCharType="separate"/>
      </w:r>
      <w:r>
        <w:t>- 8 -</w:t>
      </w:r>
      <w:r>
        <w:fldChar w:fldCharType="end"/>
      </w:r>
      <w:r>
        <w:rPr>
          <w:rFonts w:hint="eastAsia" w:ascii="微软雅黑" w:hAnsi="微软雅黑" w:eastAsia="微软雅黑" w:cs="微软雅黑"/>
          <w:color w:val="000000"/>
          <w:szCs w:val="21"/>
        </w:rPr>
        <w:fldChar w:fldCharType="end"/>
      </w:r>
    </w:p>
    <w:p>
      <w:pPr>
        <w:pStyle w:val="45"/>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_Toc30229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第二篇  采购服务需求</w:t>
      </w:r>
      <w:r>
        <w:tab/>
      </w:r>
      <w:r>
        <w:fldChar w:fldCharType="begin"/>
      </w:r>
      <w:r>
        <w:instrText xml:space="preserve"> PAGEREF _Toc30229 </w:instrText>
      </w:r>
      <w:r>
        <w:fldChar w:fldCharType="separate"/>
      </w:r>
      <w:r>
        <w:t>- 9 -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_Toc22959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 项目基本概况介绍</w:t>
      </w:r>
      <w:r>
        <w:tab/>
      </w:r>
      <w:r>
        <w:fldChar w:fldCharType="begin"/>
      </w:r>
      <w:r>
        <w:instrText xml:space="preserve"> PAGEREF _Toc22959 </w:instrText>
      </w:r>
      <w:r>
        <w:fldChar w:fldCharType="separate"/>
      </w:r>
      <w:r>
        <w:t>- 9 -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_Toc32321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 服务及质量要求</w:t>
      </w:r>
      <w:r>
        <w:tab/>
      </w:r>
      <w:r>
        <w:fldChar w:fldCharType="begin"/>
      </w:r>
      <w:r>
        <w:instrText xml:space="preserve"> PAGEREF _Toc32321 </w:instrText>
      </w:r>
      <w:r>
        <w:fldChar w:fldCharType="separate"/>
      </w:r>
      <w:r>
        <w:t>- 9 -</w:t>
      </w:r>
      <w:r>
        <w:fldChar w:fldCharType="end"/>
      </w:r>
      <w:r>
        <w:rPr>
          <w:rFonts w:hint="eastAsia" w:ascii="微软雅黑" w:hAnsi="微软雅黑" w:eastAsia="微软雅黑" w:cs="微软雅黑"/>
          <w:color w:val="000000"/>
          <w:szCs w:val="21"/>
        </w:rPr>
        <w:fldChar w:fldCharType="end"/>
      </w:r>
    </w:p>
    <w:p>
      <w:pPr>
        <w:pStyle w:val="45"/>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_Toc19542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第三篇  采购商务需求</w:t>
      </w:r>
      <w:r>
        <w:tab/>
      </w:r>
      <w:r>
        <w:fldChar w:fldCharType="begin"/>
      </w:r>
      <w:r>
        <w:instrText xml:space="preserve"> PAGEREF _Toc19542 </w:instrText>
      </w:r>
      <w:r>
        <w:fldChar w:fldCharType="separate"/>
      </w:r>
      <w:r>
        <w:t>- 12 -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_Toc28903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w:t>
      </w:r>
      <w:r>
        <w:rPr>
          <w:rFonts w:hint="eastAsia" w:ascii="微软雅黑" w:hAnsi="微软雅黑" w:eastAsia="微软雅黑" w:cs="微软雅黑"/>
          <w:szCs w:val="24"/>
          <w:lang w:eastAsia="zh-CN"/>
        </w:rPr>
        <w:t>服务期</w:t>
      </w:r>
      <w:r>
        <w:rPr>
          <w:rFonts w:hint="eastAsia" w:ascii="微软雅黑" w:hAnsi="微软雅黑" w:eastAsia="微软雅黑" w:cs="微软雅黑"/>
          <w:szCs w:val="24"/>
        </w:rPr>
        <w:t>、地点及验收方式</w:t>
      </w:r>
      <w:r>
        <w:tab/>
      </w:r>
      <w:r>
        <w:fldChar w:fldCharType="begin"/>
      </w:r>
      <w:r>
        <w:instrText xml:space="preserve"> PAGEREF _Toc28903 </w:instrText>
      </w:r>
      <w:r>
        <w:fldChar w:fldCharType="separate"/>
      </w:r>
      <w:r>
        <w:t>- 12 -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_Toc20533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二、报价要求</w:t>
      </w:r>
      <w:r>
        <w:tab/>
      </w:r>
      <w:r>
        <w:fldChar w:fldCharType="begin"/>
      </w:r>
      <w:r>
        <w:instrText xml:space="preserve"> PAGEREF _Toc20533 </w:instrText>
      </w:r>
      <w:r>
        <w:fldChar w:fldCharType="separate"/>
      </w:r>
      <w:r>
        <w:t>- 12 -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_Toc7928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eastAsia="zh-CN"/>
        </w:rPr>
        <w:t>三</w:t>
      </w:r>
      <w:r>
        <w:rPr>
          <w:rFonts w:hint="eastAsia" w:ascii="微软雅黑" w:hAnsi="微软雅黑" w:eastAsia="微软雅黑" w:cs="微软雅黑"/>
          <w:szCs w:val="24"/>
        </w:rPr>
        <w:t>、质量保证及售后服务</w:t>
      </w:r>
      <w:r>
        <w:tab/>
      </w:r>
      <w:r>
        <w:fldChar w:fldCharType="begin"/>
      </w:r>
      <w:r>
        <w:instrText xml:space="preserve"> PAGEREF _Toc7928 </w:instrText>
      </w:r>
      <w:r>
        <w:fldChar w:fldCharType="separate"/>
      </w:r>
      <w:r>
        <w:t>- 12 -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_Toc12698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eastAsia="zh-CN"/>
        </w:rPr>
        <w:t>四</w:t>
      </w:r>
      <w:r>
        <w:rPr>
          <w:rFonts w:hint="eastAsia" w:ascii="微软雅黑" w:hAnsi="微软雅黑" w:eastAsia="微软雅黑" w:cs="微软雅黑"/>
          <w:szCs w:val="24"/>
        </w:rPr>
        <w:t>、付款方式</w:t>
      </w:r>
      <w:r>
        <w:tab/>
      </w:r>
      <w:r>
        <w:fldChar w:fldCharType="begin"/>
      </w:r>
      <w:r>
        <w:instrText xml:space="preserve"> PAGEREF _Toc12698 </w:instrText>
      </w:r>
      <w:r>
        <w:fldChar w:fldCharType="separate"/>
      </w:r>
      <w:r>
        <w:t>- 13 -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_Toc28196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eastAsia="zh-CN"/>
        </w:rPr>
        <w:t>五</w:t>
      </w:r>
      <w:r>
        <w:rPr>
          <w:rFonts w:hint="eastAsia" w:ascii="微软雅黑" w:hAnsi="微软雅黑" w:eastAsia="微软雅黑" w:cs="微软雅黑"/>
          <w:szCs w:val="24"/>
        </w:rPr>
        <w:t>、知识产权</w:t>
      </w:r>
      <w:r>
        <w:tab/>
      </w:r>
      <w:r>
        <w:fldChar w:fldCharType="begin"/>
      </w:r>
      <w:r>
        <w:instrText xml:space="preserve"> PAGEREF _Toc28196 </w:instrText>
      </w:r>
      <w:r>
        <w:fldChar w:fldCharType="separate"/>
      </w:r>
      <w:r>
        <w:t>- 13 -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_Toc18342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eastAsia="zh-CN"/>
        </w:rPr>
        <w:t>六、其他</w:t>
      </w:r>
      <w:r>
        <w:tab/>
      </w:r>
      <w:r>
        <w:fldChar w:fldCharType="begin"/>
      </w:r>
      <w:r>
        <w:instrText xml:space="preserve"> PAGEREF _Toc18342 </w:instrText>
      </w:r>
      <w:r>
        <w:fldChar w:fldCharType="separate"/>
      </w:r>
      <w:r>
        <w:t>- 13 -</w:t>
      </w:r>
      <w:r>
        <w:fldChar w:fldCharType="end"/>
      </w:r>
      <w:r>
        <w:rPr>
          <w:rFonts w:hint="eastAsia" w:ascii="微软雅黑" w:hAnsi="微软雅黑" w:eastAsia="微软雅黑" w:cs="微软雅黑"/>
          <w:color w:val="000000"/>
          <w:szCs w:val="21"/>
        </w:rPr>
        <w:fldChar w:fldCharType="end"/>
      </w:r>
    </w:p>
    <w:p>
      <w:pPr>
        <w:pStyle w:val="45"/>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_Toc2162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第四篇  磋商程序及方法、评审标准、无效响应和</w:t>
      </w:r>
      <w:r>
        <w:rPr>
          <w:rFonts w:hint="eastAsia" w:ascii="微软雅黑" w:hAnsi="微软雅黑" w:eastAsia="微软雅黑" w:cs="微软雅黑"/>
          <w:szCs w:val="36"/>
        </w:rPr>
        <w:t>采购终止</w:t>
      </w:r>
      <w:r>
        <w:tab/>
      </w:r>
      <w:r>
        <w:fldChar w:fldCharType="begin"/>
      </w:r>
      <w:r>
        <w:instrText xml:space="preserve"> PAGEREF _Toc2162 </w:instrText>
      </w:r>
      <w:r>
        <w:fldChar w:fldCharType="separate"/>
      </w:r>
      <w:r>
        <w:t>- 14 -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_Toc11780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一、磋商程序及方法</w:t>
      </w:r>
      <w:r>
        <w:tab/>
      </w:r>
      <w:r>
        <w:fldChar w:fldCharType="begin"/>
      </w:r>
      <w:r>
        <w:instrText xml:space="preserve"> PAGEREF _Toc11780 </w:instrText>
      </w:r>
      <w:r>
        <w:fldChar w:fldCharType="separate"/>
      </w:r>
      <w:r>
        <w:t>- 14 -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_Toc21915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二、评审标准</w:t>
      </w:r>
      <w:r>
        <w:tab/>
      </w:r>
      <w:r>
        <w:fldChar w:fldCharType="begin"/>
      </w:r>
      <w:r>
        <w:instrText xml:space="preserve"> PAGEREF _Toc21915 </w:instrText>
      </w:r>
      <w:r>
        <w:fldChar w:fldCharType="separate"/>
      </w:r>
      <w:r>
        <w:t>- 16 -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_Toc25951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三、无效响应</w:t>
      </w:r>
      <w:r>
        <w:tab/>
      </w:r>
      <w:r>
        <w:fldChar w:fldCharType="begin"/>
      </w:r>
      <w:r>
        <w:instrText xml:space="preserve"> PAGEREF _Toc25951 </w:instrText>
      </w:r>
      <w:r>
        <w:fldChar w:fldCharType="separate"/>
      </w:r>
      <w:r>
        <w:t>- 18 -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_Toc29737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四、采购终止</w:t>
      </w:r>
      <w:r>
        <w:tab/>
      </w:r>
      <w:r>
        <w:fldChar w:fldCharType="begin"/>
      </w:r>
      <w:r>
        <w:instrText xml:space="preserve"> PAGEREF _Toc29737 </w:instrText>
      </w:r>
      <w:r>
        <w:fldChar w:fldCharType="separate"/>
      </w:r>
      <w:r>
        <w:t>- 19 -</w:t>
      </w:r>
      <w:r>
        <w:fldChar w:fldCharType="end"/>
      </w:r>
      <w:r>
        <w:rPr>
          <w:rFonts w:hint="eastAsia" w:ascii="微软雅黑" w:hAnsi="微软雅黑" w:eastAsia="微软雅黑" w:cs="微软雅黑"/>
          <w:color w:val="000000"/>
          <w:szCs w:val="21"/>
        </w:rPr>
        <w:fldChar w:fldCharType="end"/>
      </w:r>
    </w:p>
    <w:p>
      <w:pPr>
        <w:pStyle w:val="45"/>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_Toc22651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第五篇  供应商须知</w:t>
      </w:r>
      <w:r>
        <w:tab/>
      </w:r>
      <w:r>
        <w:fldChar w:fldCharType="begin"/>
      </w:r>
      <w:r>
        <w:instrText xml:space="preserve"> PAGEREF _Toc22651 </w:instrText>
      </w:r>
      <w:r>
        <w:fldChar w:fldCharType="separate"/>
      </w:r>
      <w:r>
        <w:t>- 20 -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_Toc22699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一、磋商费用</w:t>
      </w:r>
      <w:r>
        <w:tab/>
      </w:r>
      <w:r>
        <w:fldChar w:fldCharType="begin"/>
      </w:r>
      <w:r>
        <w:instrText xml:space="preserve"> PAGEREF _Toc22699 </w:instrText>
      </w:r>
      <w:r>
        <w:fldChar w:fldCharType="separate"/>
      </w:r>
      <w:r>
        <w:t>- 20 -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_Toc29465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二、竞争性磋商文件</w:t>
      </w:r>
      <w:r>
        <w:tab/>
      </w:r>
      <w:r>
        <w:fldChar w:fldCharType="begin"/>
      </w:r>
      <w:r>
        <w:instrText xml:space="preserve"> PAGEREF _Toc29465 </w:instrText>
      </w:r>
      <w:r>
        <w:fldChar w:fldCharType="separate"/>
      </w:r>
      <w:r>
        <w:t>- 20 -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_Toc11138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三、磋商要求</w:t>
      </w:r>
      <w:r>
        <w:tab/>
      </w:r>
      <w:r>
        <w:fldChar w:fldCharType="begin"/>
      </w:r>
      <w:r>
        <w:instrText xml:space="preserve"> PAGEREF _Toc11138 </w:instrText>
      </w:r>
      <w:r>
        <w:fldChar w:fldCharType="separate"/>
      </w:r>
      <w:r>
        <w:t>- 20 -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_Toc8473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_Toc8473 </w:instrText>
      </w:r>
      <w:r>
        <w:fldChar w:fldCharType="separate"/>
      </w:r>
      <w:r>
        <w:t>- 22 -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_Toc528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五、成交通知</w:t>
      </w:r>
      <w:r>
        <w:tab/>
      </w:r>
      <w:r>
        <w:fldChar w:fldCharType="begin"/>
      </w:r>
      <w:r>
        <w:instrText xml:space="preserve"> PAGEREF _Toc528 </w:instrText>
      </w:r>
      <w:r>
        <w:fldChar w:fldCharType="separate"/>
      </w:r>
      <w:r>
        <w:t>- 22 -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_Toc32619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_Toc32619 </w:instrText>
      </w:r>
      <w:r>
        <w:fldChar w:fldCharType="separate"/>
      </w:r>
      <w:r>
        <w:t>- 22 -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_Toc13896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七、采购代理服务费</w:t>
      </w:r>
      <w:r>
        <w:tab/>
      </w:r>
      <w:r>
        <w:fldChar w:fldCharType="begin"/>
      </w:r>
      <w:r>
        <w:instrText xml:space="preserve"> PAGEREF _Toc13896 </w:instrText>
      </w:r>
      <w:r>
        <w:fldChar w:fldCharType="separate"/>
      </w:r>
      <w:r>
        <w:t>- 23 -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_Toc5587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八、交易服务费</w:t>
      </w:r>
      <w:r>
        <w:tab/>
      </w:r>
      <w:r>
        <w:fldChar w:fldCharType="begin"/>
      </w:r>
      <w:r>
        <w:instrText xml:space="preserve"> PAGEREF _Toc5587 </w:instrText>
      </w:r>
      <w:r>
        <w:fldChar w:fldCharType="separate"/>
      </w:r>
      <w:r>
        <w:t>- 24 -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_Toc30716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九、签订合同</w:t>
      </w:r>
      <w:r>
        <w:tab/>
      </w:r>
      <w:r>
        <w:fldChar w:fldCharType="begin"/>
      </w:r>
      <w:r>
        <w:instrText xml:space="preserve"> PAGEREF _Toc30716 </w:instrText>
      </w:r>
      <w:r>
        <w:fldChar w:fldCharType="separate"/>
      </w:r>
      <w:r>
        <w:t>- 24 -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_Toc26512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十、</w:t>
      </w:r>
      <w:r>
        <w:rPr>
          <w:rFonts w:hint="eastAsia" w:ascii="微软雅黑" w:hAnsi="微软雅黑" w:eastAsia="微软雅黑" w:cs="微软雅黑"/>
        </w:rPr>
        <w:t>政府采购信用融资</w:t>
      </w:r>
      <w:r>
        <w:tab/>
      </w:r>
      <w:r>
        <w:fldChar w:fldCharType="begin"/>
      </w:r>
      <w:r>
        <w:instrText xml:space="preserve"> PAGEREF _Toc26512 </w:instrText>
      </w:r>
      <w:r>
        <w:fldChar w:fldCharType="separate"/>
      </w:r>
      <w:r>
        <w:t>- 25 -</w:t>
      </w:r>
      <w:r>
        <w:fldChar w:fldCharType="end"/>
      </w:r>
      <w:r>
        <w:rPr>
          <w:rFonts w:hint="eastAsia" w:ascii="微软雅黑" w:hAnsi="微软雅黑" w:eastAsia="微软雅黑" w:cs="微软雅黑"/>
          <w:color w:val="000000"/>
          <w:szCs w:val="21"/>
        </w:rPr>
        <w:fldChar w:fldCharType="end"/>
      </w:r>
    </w:p>
    <w:p>
      <w:pPr>
        <w:pStyle w:val="45"/>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_Toc19801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bCs/>
          <w:szCs w:val="30"/>
        </w:rPr>
        <w:t>第六篇  政府采购合同</w:t>
      </w:r>
      <w:r>
        <w:tab/>
      </w:r>
      <w:r>
        <w:fldChar w:fldCharType="begin"/>
      </w:r>
      <w:r>
        <w:instrText xml:space="preserve"> PAGEREF _Toc19801 </w:instrText>
      </w:r>
      <w:r>
        <w:fldChar w:fldCharType="separate"/>
      </w:r>
      <w:r>
        <w:t>- 26 -</w:t>
      </w:r>
      <w:r>
        <w:fldChar w:fldCharType="end"/>
      </w:r>
      <w:r>
        <w:rPr>
          <w:rFonts w:hint="eastAsia" w:ascii="微软雅黑" w:hAnsi="微软雅黑" w:eastAsia="微软雅黑" w:cs="微软雅黑"/>
          <w:color w:val="000000"/>
          <w:szCs w:val="21"/>
        </w:rPr>
        <w:fldChar w:fldCharType="end"/>
      </w:r>
    </w:p>
    <w:p>
      <w:pPr>
        <w:pStyle w:val="45"/>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_Toc23133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_Toc23133 </w:instrText>
      </w:r>
      <w:r>
        <w:fldChar w:fldCharType="separate"/>
      </w:r>
      <w:r>
        <w:t>- 28 -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_Toc9321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一、经济部分</w:t>
      </w:r>
      <w:r>
        <w:tab/>
      </w:r>
      <w:r>
        <w:fldChar w:fldCharType="begin"/>
      </w:r>
      <w:r>
        <w:instrText xml:space="preserve"> PAGEREF _Toc9321 </w:instrText>
      </w:r>
      <w:r>
        <w:fldChar w:fldCharType="separate"/>
      </w:r>
      <w:r>
        <w:t>- 30 -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_Toc11883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二、服务部分</w:t>
      </w:r>
      <w:r>
        <w:tab/>
      </w:r>
      <w:r>
        <w:fldChar w:fldCharType="begin"/>
      </w:r>
      <w:r>
        <w:instrText xml:space="preserve"> PAGEREF _Toc11883 </w:instrText>
      </w:r>
      <w:r>
        <w:fldChar w:fldCharType="separate"/>
      </w:r>
      <w:r>
        <w:t>- 32 -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_Toc26015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三、商务部分</w:t>
      </w:r>
      <w:r>
        <w:tab/>
      </w:r>
      <w:r>
        <w:fldChar w:fldCharType="begin"/>
      </w:r>
      <w:r>
        <w:instrText xml:space="preserve"> PAGEREF _Toc26015 </w:instrText>
      </w:r>
      <w:r>
        <w:fldChar w:fldCharType="separate"/>
      </w:r>
      <w:r>
        <w:t>- 35 -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_Toc22344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_Toc22344 </w:instrText>
      </w:r>
      <w:r>
        <w:fldChar w:fldCharType="separate"/>
      </w:r>
      <w:r>
        <w:t>- 38 -</w:t>
      </w:r>
      <w:r>
        <w:fldChar w:fldCharType="end"/>
      </w:r>
      <w:r>
        <w:rPr>
          <w:rFonts w:hint="eastAsia" w:ascii="微软雅黑" w:hAnsi="微软雅黑" w:eastAsia="微软雅黑" w:cs="微软雅黑"/>
          <w:color w:val="000000"/>
          <w:szCs w:val="21"/>
        </w:rPr>
        <w:fldChar w:fldCharType="end"/>
      </w:r>
    </w:p>
    <w:p>
      <w:pPr>
        <w:pStyle w:val="29"/>
        <w:tabs>
          <w:tab w:val="right" w:leader="dot" w:pos="9412"/>
        </w:tabs>
      </w:pP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szCs w:val="21"/>
        </w:rPr>
        <w:instrText xml:space="preserve"> HYPERLINK \l _Toc14254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_Toc14254 </w:instrText>
      </w:r>
      <w:r>
        <w:fldChar w:fldCharType="separate"/>
      </w:r>
      <w:r>
        <w:t>- 44 -</w:t>
      </w:r>
      <w:r>
        <w:fldChar w:fldCharType="end"/>
      </w:r>
      <w:r>
        <w:rPr>
          <w:rFonts w:hint="eastAsia" w:ascii="微软雅黑" w:hAnsi="微软雅黑" w:eastAsia="微软雅黑" w:cs="微软雅黑"/>
          <w:color w:val="000000"/>
          <w:szCs w:val="21"/>
        </w:rPr>
        <w:fldChar w:fldCharType="end"/>
      </w:r>
    </w:p>
    <w:p>
      <w:pPr>
        <w:pStyle w:val="45"/>
        <w:tabs>
          <w:tab w:val="right" w:leader="dot" w:pos="9402"/>
        </w:tabs>
        <w:spacing w:line="480" w:lineRule="exact"/>
        <w:ind w:left="560"/>
        <w:jc w:val="center"/>
        <w:rPr>
          <w:rFonts w:hint="eastAsia" w:ascii="微软雅黑" w:hAnsi="微软雅黑" w:eastAsia="微软雅黑" w:cs="微软雅黑"/>
          <w:color w:val="000000"/>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000000"/>
          <w:szCs w:val="21"/>
        </w:rPr>
        <w:fldChar w:fldCharType="end"/>
      </w:r>
    </w:p>
    <w:p>
      <w:pPr>
        <w:pStyle w:val="4"/>
        <w:spacing w:line="360" w:lineRule="auto"/>
        <w:jc w:val="center"/>
        <w:rPr>
          <w:rFonts w:hint="eastAsia" w:ascii="微软雅黑" w:hAnsi="微软雅黑" w:eastAsia="微软雅黑" w:cs="微软雅黑"/>
          <w:b w:val="0"/>
          <w:color w:val="000000"/>
          <w:szCs w:val="30"/>
        </w:rPr>
      </w:pPr>
      <w:bookmarkStart w:id="0" w:name="_Toc11641050"/>
      <w:bookmarkStart w:id="1" w:name="_Toc12789052"/>
      <w:bookmarkStart w:id="2" w:name="_Toc9754"/>
      <w:r>
        <w:rPr>
          <w:rFonts w:hint="eastAsia" w:ascii="微软雅黑" w:hAnsi="微软雅黑" w:eastAsia="微软雅黑" w:cs="微软雅黑"/>
          <w:b w:val="0"/>
          <w:color w:val="000000"/>
          <w:sz w:val="36"/>
          <w:szCs w:val="30"/>
        </w:rPr>
        <w:t>第一篇  采购邀请书</w:t>
      </w:r>
      <w:bookmarkEnd w:id="0"/>
      <w:bookmarkEnd w:id="1"/>
      <w:bookmarkEnd w:id="2"/>
    </w:p>
    <w:p>
      <w:pPr>
        <w:snapToGrid w:val="0"/>
        <w:spacing w:line="400" w:lineRule="exact"/>
        <w:ind w:firstLine="480" w:firstLineChars="200"/>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北京国储思泰招标代理有限公司重庆分公司（以下简称：采购代理机构）接受重庆市生态环境宣传教育中心（原重庆市环境保护宣传教育中心）委托，对其2019年重庆市乡村振兴环境文化宣传活动项目进行竞争性磋商采购。欢迎有资格的供应商前来参与磋商。</w:t>
      </w:r>
    </w:p>
    <w:p>
      <w:pPr>
        <w:pStyle w:val="5"/>
        <w:spacing w:line="400" w:lineRule="exact"/>
        <w:rPr>
          <w:rFonts w:hint="eastAsia" w:ascii="微软雅黑" w:hAnsi="微软雅黑" w:eastAsia="微软雅黑" w:cs="微软雅黑"/>
          <w:color w:val="000000"/>
          <w:sz w:val="24"/>
          <w:szCs w:val="24"/>
        </w:rPr>
      </w:pPr>
      <w:bookmarkStart w:id="3" w:name="_Toc313893526"/>
      <w:bookmarkStart w:id="4" w:name="_Toc317775175"/>
      <w:bookmarkStart w:id="5" w:name="_Toc30959"/>
      <w:r>
        <w:rPr>
          <w:rFonts w:hint="eastAsia" w:ascii="微软雅黑" w:hAnsi="微软雅黑" w:eastAsia="微软雅黑" w:cs="微软雅黑"/>
          <w:color w:val="000000"/>
          <w:sz w:val="24"/>
          <w:szCs w:val="24"/>
          <w:lang w:eastAsia="zh-CN"/>
        </w:rPr>
        <w:t>一、</w:t>
      </w:r>
      <w:r>
        <w:rPr>
          <w:rFonts w:hint="eastAsia" w:ascii="微软雅黑" w:hAnsi="微软雅黑" w:eastAsia="微软雅黑" w:cs="微软雅黑"/>
          <w:color w:val="000000"/>
          <w:sz w:val="24"/>
          <w:szCs w:val="24"/>
        </w:rPr>
        <w:t>竞争性磋商内容</w:t>
      </w:r>
      <w:bookmarkEnd w:id="3"/>
      <w:bookmarkEnd w:id="4"/>
      <w:bookmarkEnd w:id="5"/>
    </w:p>
    <w:tbl>
      <w:tblPr>
        <w:tblStyle w:val="57"/>
        <w:tblpPr w:leftFromText="180" w:rightFromText="180" w:vertAnchor="text" w:horzAnchor="page" w:tblpX="1404" w:tblpY="412"/>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255"/>
        <w:gridCol w:w="1328"/>
        <w:gridCol w:w="1555"/>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095" w:type="dxa"/>
            <w:tcBorders>
              <w:top w:val="single" w:color="auto" w:sz="4" w:space="0"/>
              <w:left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项目名称</w:t>
            </w:r>
          </w:p>
        </w:tc>
        <w:tc>
          <w:tcPr>
            <w:tcW w:w="1255" w:type="dxa"/>
            <w:tcBorders>
              <w:top w:val="single" w:color="auto" w:sz="4" w:space="0"/>
              <w:left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采购预算</w:t>
            </w:r>
          </w:p>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（万元）</w:t>
            </w:r>
          </w:p>
        </w:tc>
        <w:tc>
          <w:tcPr>
            <w:tcW w:w="1328" w:type="dxa"/>
            <w:tcBorders>
              <w:top w:val="single" w:color="auto" w:sz="4" w:space="0"/>
              <w:left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磋商保证金</w:t>
            </w:r>
          </w:p>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（万元）</w:t>
            </w:r>
          </w:p>
        </w:tc>
        <w:tc>
          <w:tcPr>
            <w:tcW w:w="1555" w:type="dxa"/>
            <w:tcBorders>
              <w:top w:val="single" w:color="auto" w:sz="4" w:space="0"/>
              <w:left w:val="single" w:color="auto" w:sz="4" w:space="0"/>
              <w:right w:val="single" w:color="auto" w:sz="4" w:space="0"/>
            </w:tcBorders>
          </w:tcPr>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成交供应商</w:t>
            </w:r>
          </w:p>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数量（名）</w:t>
            </w:r>
          </w:p>
        </w:tc>
        <w:tc>
          <w:tcPr>
            <w:tcW w:w="3054" w:type="dxa"/>
            <w:tcBorders>
              <w:top w:val="single" w:color="auto" w:sz="4" w:space="0"/>
              <w:left w:val="single" w:color="auto" w:sz="4" w:space="0"/>
              <w:right w:val="single" w:color="auto" w:sz="4" w:space="0"/>
            </w:tcBorders>
            <w:vAlign w:val="center"/>
          </w:tcPr>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20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sz w:val="21"/>
                <w:szCs w:val="21"/>
                <w14:textFill>
                  <w14:solidFill>
                    <w14:schemeClr w14:val="tx1"/>
                  </w14:solidFill>
                </w14:textFill>
              </w:rPr>
            </w:pPr>
            <w:bookmarkStart w:id="6" w:name="_Hlk344477914"/>
            <w:r>
              <w:rPr>
                <w:rFonts w:hint="eastAsia" w:ascii="微软雅黑" w:hAnsi="微软雅黑" w:eastAsia="微软雅黑" w:cs="微软雅黑"/>
                <w:color w:val="000000" w:themeColor="text1"/>
                <w:sz w:val="21"/>
                <w:szCs w:val="21"/>
                <w14:textFill>
                  <w14:solidFill>
                    <w14:schemeClr w14:val="tx1"/>
                  </w14:solidFill>
                </w14:textFill>
              </w:rPr>
              <w:t>2019年重庆市乡村振兴环境文化宣传活动</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themeColor="text1"/>
                <w:kern w:val="0"/>
                <w:sz w:val="21"/>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1"/>
                <w:szCs w:val="24"/>
                <w:lang w:val="en-US" w:eastAsia="zh-CN"/>
                <w14:textFill>
                  <w14:solidFill>
                    <w14:schemeClr w14:val="tx1"/>
                  </w14:solidFill>
                </w14:textFill>
              </w:rPr>
              <w:t>55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themeColor="text1"/>
                <w:kern w:val="0"/>
                <w:sz w:val="21"/>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1"/>
                <w:szCs w:val="24"/>
                <w:lang w:val="en-US" w:eastAsia="zh-CN"/>
                <w14:textFill>
                  <w14:solidFill>
                    <w14:schemeClr w14:val="tx1"/>
                  </w14:solidFill>
                </w14:textFill>
              </w:rPr>
              <w:t>1</w:t>
            </w:r>
          </w:p>
        </w:tc>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3054" w:type="dxa"/>
            <w:tcBorders>
              <w:top w:val="single" w:color="auto" w:sz="4" w:space="0"/>
              <w:left w:val="single" w:color="auto" w:sz="4" w:space="0"/>
              <w:bottom w:val="single" w:color="auto" w:sz="4" w:space="0"/>
              <w:right w:val="single" w:color="auto" w:sz="4" w:space="0"/>
            </w:tcBorders>
            <w:vAlign w:val="center"/>
          </w:tcPr>
          <w:p>
            <w:pPr>
              <w:numPr>
                <w:ilvl w:val="0"/>
                <w:numId w:val="13"/>
              </w:numPr>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超过本项目采购预算将失去成为中标候选供应商的资格。</w:t>
            </w:r>
          </w:p>
          <w:p>
            <w:pPr>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2、参加本项目的供应商必须为中国大陆境内注册。</w:t>
            </w:r>
          </w:p>
        </w:tc>
      </w:tr>
      <w:bookmarkEnd w:id="6"/>
    </w:tbl>
    <w:p>
      <w:pPr>
        <w:rPr>
          <w:rFonts w:hint="eastAsia" w:ascii="微软雅黑" w:hAnsi="微软雅黑" w:eastAsia="微软雅黑" w:cs="微软雅黑"/>
        </w:rPr>
      </w:pPr>
    </w:p>
    <w:p>
      <w:pPr>
        <w:pStyle w:val="5"/>
        <w:spacing w:line="400" w:lineRule="exact"/>
        <w:rPr>
          <w:rFonts w:hint="eastAsia" w:ascii="微软雅黑" w:hAnsi="微软雅黑" w:eastAsia="微软雅黑" w:cs="微软雅黑"/>
          <w:color w:val="000000"/>
          <w:sz w:val="24"/>
          <w:szCs w:val="24"/>
        </w:rPr>
      </w:pPr>
      <w:bookmarkStart w:id="7" w:name="_Toc19809"/>
      <w:bookmarkStart w:id="8" w:name="_Toc373860293"/>
      <w:bookmarkStart w:id="9" w:name="_Toc317775178"/>
      <w:r>
        <w:rPr>
          <w:rFonts w:hint="eastAsia" w:ascii="微软雅黑" w:hAnsi="微软雅黑" w:eastAsia="微软雅黑" w:cs="微软雅黑"/>
          <w:color w:val="000000"/>
          <w:sz w:val="24"/>
          <w:szCs w:val="24"/>
        </w:rPr>
        <w:t>二、资金来源</w:t>
      </w:r>
      <w:bookmarkEnd w:id="7"/>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预算内资金，授权支付</w:t>
      </w:r>
      <w:r>
        <w:rPr>
          <w:rFonts w:hint="eastAsia" w:ascii="微软雅黑" w:hAnsi="微软雅黑" w:eastAsia="微软雅黑" w:cs="微软雅黑"/>
          <w:color w:val="000000" w:themeColor="text1"/>
          <w:sz w:val="24"/>
          <w:szCs w:val="24"/>
          <w14:textFill>
            <w14:solidFill>
              <w14:schemeClr w14:val="tx1"/>
            </w14:solidFill>
          </w14:textFill>
        </w:rPr>
        <w:t>。</w:t>
      </w:r>
    </w:p>
    <w:p>
      <w:pPr>
        <w:pStyle w:val="5"/>
        <w:spacing w:line="400" w:lineRule="exact"/>
        <w:rPr>
          <w:rFonts w:hint="eastAsia" w:ascii="微软雅黑" w:hAnsi="微软雅黑" w:eastAsia="微软雅黑" w:cs="微软雅黑"/>
          <w:color w:val="000000"/>
          <w:sz w:val="24"/>
          <w:szCs w:val="24"/>
        </w:rPr>
      </w:pPr>
      <w:bookmarkStart w:id="10" w:name="_Toc26604"/>
      <w:r>
        <w:rPr>
          <w:rFonts w:hint="eastAsia" w:ascii="微软雅黑" w:hAnsi="微软雅黑" w:eastAsia="微软雅黑" w:cs="微软雅黑"/>
          <w:color w:val="000000"/>
          <w:sz w:val="24"/>
          <w:szCs w:val="24"/>
        </w:rPr>
        <w:t>三、供应商资格条件</w:t>
      </w:r>
      <w:bookmarkEnd w:id="10"/>
    </w:p>
    <w:p>
      <w:pPr>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供应商是指向采购人提供服务或者货物的法人、其他组织或者自然人。合格的供应商应首先符合政府采购法第二十二条规定的基本资格条件。</w:t>
      </w:r>
    </w:p>
    <w:p>
      <w:pPr>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（一）基本资格条件</w:t>
      </w:r>
    </w:p>
    <w:p>
      <w:pPr>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1、具有独立承担民事责任的能力；</w:t>
      </w:r>
    </w:p>
    <w:p>
      <w:pPr>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2、具有良好的商业信誉和健全的财务会计制度；</w:t>
      </w:r>
    </w:p>
    <w:p>
      <w:pPr>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3、具有履行合同所必需的设备和专业技术能力；</w:t>
      </w:r>
    </w:p>
    <w:p>
      <w:pPr>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4、有依法缴纳税收和社会保障资金的良好记录；</w:t>
      </w:r>
    </w:p>
    <w:p>
      <w:pPr>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5、参加政府采购活动前三年内，在经营活动中没有重大违法记录；</w:t>
      </w:r>
    </w:p>
    <w:p>
      <w:pPr>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6、法律、行政法规规定的其他条件。</w:t>
      </w:r>
    </w:p>
    <w:p>
      <w:pPr>
        <w:pStyle w:val="5"/>
        <w:spacing w:line="480" w:lineRule="exact"/>
        <w:rPr>
          <w:rFonts w:hint="eastAsia" w:ascii="微软雅黑" w:hAnsi="微软雅黑" w:eastAsia="微软雅黑" w:cs="微软雅黑"/>
          <w:color w:val="000000"/>
          <w:sz w:val="24"/>
          <w:szCs w:val="24"/>
        </w:rPr>
      </w:pPr>
      <w:bookmarkStart w:id="11" w:name="_Toc5273"/>
      <w:r>
        <w:rPr>
          <w:rFonts w:hint="eastAsia" w:ascii="微软雅黑" w:hAnsi="微软雅黑" w:eastAsia="微软雅黑" w:cs="微软雅黑"/>
          <w:color w:val="000000"/>
          <w:sz w:val="24"/>
          <w:szCs w:val="24"/>
        </w:rPr>
        <w:t>四、磋商有关说明</w:t>
      </w:r>
      <w:bookmarkEnd w:id="8"/>
      <w:bookmarkEnd w:id="11"/>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00"/>
          <w:sz w:val="24"/>
          <w:szCs w:val="24"/>
        </w:rPr>
        <w:t>（一）</w:t>
      </w:r>
      <w:bookmarkStart w:id="12" w:name="字"/>
      <w:r>
        <w:rPr>
          <w:rFonts w:hint="eastAsia" w:ascii="微软雅黑" w:hAnsi="微软雅黑" w:eastAsia="微软雅黑" w:cs="微软雅黑"/>
          <w:b/>
          <w:bCs/>
          <w:color w:val="000000"/>
          <w:sz w:val="24"/>
          <w:szCs w:val="24"/>
        </w:rPr>
        <w:t>根据《重庆市财政局关于印发〈重庆市政府采购供应商注册及诚信管理暂行办法〉的通知》（渝财采购</w:t>
      </w:r>
      <w:bookmarkEnd w:id="12"/>
      <w:r>
        <w:rPr>
          <w:rFonts w:hint="eastAsia" w:ascii="微软雅黑" w:hAnsi="微软雅黑" w:eastAsia="微软雅黑" w:cs="微软雅黑"/>
          <w:b/>
          <w:bCs/>
          <w:color w:val="000000"/>
          <w:sz w:val="24"/>
          <w:szCs w:val="24"/>
        </w:rPr>
        <w:t>〔</w:t>
      </w:r>
      <w:bookmarkStart w:id="13" w:name="年"/>
      <w:r>
        <w:rPr>
          <w:rFonts w:hint="eastAsia" w:ascii="微软雅黑" w:hAnsi="微软雅黑" w:eastAsia="微软雅黑" w:cs="微软雅黑"/>
          <w:b/>
          <w:bCs/>
          <w:color w:val="000000"/>
          <w:sz w:val="24"/>
          <w:szCs w:val="24"/>
        </w:rPr>
        <w:t>2015</w:t>
      </w:r>
      <w:bookmarkEnd w:id="13"/>
      <w:r>
        <w:rPr>
          <w:rFonts w:hint="eastAsia" w:ascii="微软雅黑" w:hAnsi="微软雅黑" w:eastAsia="微软雅黑" w:cs="微软雅黑"/>
          <w:b/>
          <w:bCs/>
          <w:color w:val="000000"/>
          <w:sz w:val="24"/>
          <w:szCs w:val="24"/>
        </w:rPr>
        <w:t>〕</w:t>
      </w:r>
      <w:bookmarkStart w:id="14" w:name="号"/>
      <w:r>
        <w:rPr>
          <w:rFonts w:hint="eastAsia" w:ascii="微软雅黑" w:hAnsi="微软雅黑" w:eastAsia="微软雅黑" w:cs="微软雅黑"/>
          <w:b/>
          <w:bCs/>
          <w:color w:val="000000"/>
          <w:sz w:val="24"/>
          <w:szCs w:val="24"/>
        </w:rPr>
        <w:t>45</w:t>
      </w:r>
      <w:bookmarkEnd w:id="14"/>
      <w:r>
        <w:rPr>
          <w:rFonts w:hint="eastAsia" w:ascii="微软雅黑" w:hAnsi="微软雅黑" w:eastAsia="微软雅黑" w:cs="微软雅黑"/>
          <w:b/>
          <w:bCs/>
          <w:color w:val="000000"/>
          <w:sz w:val="24"/>
          <w:szCs w:val="24"/>
        </w:rPr>
        <w:t>号）规定，供应商应按要求进行注册，通过重庆市政府采购网（www.ccgp-chongqing.gov.cn），登记加入“重庆市政府采购供应商库”。咨询电话023-63782227。</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（二）凡有意参加磋商的供应商，请</w:t>
      </w:r>
      <w:r>
        <w:rPr>
          <w:rFonts w:hint="eastAsia" w:ascii="微软雅黑" w:hAnsi="微软雅黑" w:eastAsia="微软雅黑" w:cs="微软雅黑"/>
          <w:color w:val="000000"/>
          <w:sz w:val="24"/>
          <w:szCs w:val="24"/>
          <w:lang w:eastAsia="zh-CN"/>
        </w:rPr>
        <w:t>到</w:t>
      </w:r>
      <w:r>
        <w:rPr>
          <w:rFonts w:hint="eastAsia" w:ascii="微软雅黑" w:hAnsi="微软雅黑" w:eastAsia="微软雅黑" w:cs="微软雅黑"/>
          <w:color w:val="000000"/>
          <w:sz w:val="24"/>
          <w:szCs w:val="24"/>
        </w:rPr>
        <w:t>采购代理机构领取或</w:t>
      </w:r>
      <w:r>
        <w:rPr>
          <w:rFonts w:hint="eastAsia" w:ascii="微软雅黑" w:hAnsi="微软雅黑" w:eastAsia="微软雅黑" w:cs="微软雅黑"/>
          <w:color w:val="000000"/>
          <w:sz w:val="24"/>
          <w:szCs w:val="24"/>
          <w:lang w:eastAsia="zh-CN"/>
        </w:rPr>
        <w:t>在</w:t>
      </w:r>
      <w:r>
        <w:rPr>
          <w:rFonts w:hint="eastAsia" w:ascii="微软雅黑" w:hAnsi="微软雅黑" w:eastAsia="微软雅黑" w:cs="微软雅黑"/>
          <w:color w:val="000000"/>
          <w:sz w:val="24"/>
          <w:szCs w:val="24"/>
        </w:rPr>
        <w:t>《重庆市政府采购网》下载本项目竞争性磋商文件</w:t>
      </w:r>
      <w:r>
        <w:rPr>
          <w:rFonts w:hint="eastAsia" w:ascii="微软雅黑" w:hAnsi="微软雅黑" w:eastAsia="微软雅黑" w:cs="微软雅黑"/>
          <w:color w:val="000000"/>
          <w:sz w:val="24"/>
          <w:szCs w:val="24"/>
          <w:lang w:eastAsia="zh-CN"/>
        </w:rPr>
        <w:t>、北京国储思泰招标代理有限公司重庆分公司竞争性磋商文件发售登记表</w:t>
      </w:r>
      <w:r>
        <w:rPr>
          <w:rFonts w:hint="eastAsia" w:ascii="微软雅黑" w:hAnsi="微软雅黑" w:eastAsia="微软雅黑" w:cs="微软雅黑"/>
          <w:color w:val="000000"/>
          <w:sz w:val="24"/>
          <w:szCs w:val="24"/>
        </w:rPr>
        <w:t>以及补遗等磋商前公布的所有项目资料，无论供应商下载与否，均视为已知晓所有磋商实质性要求内容。</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eastAsia="zh-CN"/>
        </w:rPr>
        <w:t>三</w:t>
      </w:r>
      <w:r>
        <w:rPr>
          <w:rFonts w:hint="eastAsia" w:ascii="微软雅黑" w:hAnsi="微软雅黑" w:eastAsia="微软雅黑" w:cs="微软雅黑"/>
          <w:color w:val="000000"/>
          <w:sz w:val="24"/>
          <w:szCs w:val="24"/>
        </w:rPr>
        <w:t>）竞争性磋商文件公告期限：自采购公告发布之日（2019年</w:t>
      </w:r>
      <w:r>
        <w:rPr>
          <w:rFonts w:hint="eastAsia" w:ascii="微软雅黑" w:hAnsi="微软雅黑" w:eastAsia="微软雅黑" w:cs="微软雅黑"/>
          <w:color w:val="000000"/>
          <w:sz w:val="24"/>
          <w:szCs w:val="24"/>
          <w:lang w:val="en-US" w:eastAsia="zh-CN"/>
        </w:rPr>
        <w:t>10</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14</w:t>
      </w:r>
      <w:r>
        <w:rPr>
          <w:rFonts w:hint="eastAsia" w:ascii="微软雅黑" w:hAnsi="微软雅黑" w:eastAsia="微软雅黑" w:cs="微软雅黑"/>
          <w:color w:val="000000"/>
          <w:sz w:val="24"/>
          <w:szCs w:val="24"/>
        </w:rPr>
        <w:t>日）起三个工作日。</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eastAsia="zh-CN"/>
        </w:rPr>
        <w:t>四</w:t>
      </w:r>
      <w:r>
        <w:rPr>
          <w:rFonts w:hint="eastAsia" w:ascii="微软雅黑" w:hAnsi="微软雅黑" w:eastAsia="微软雅黑" w:cs="微软雅黑"/>
          <w:color w:val="000000"/>
          <w:sz w:val="24"/>
          <w:szCs w:val="24"/>
        </w:rPr>
        <w:t>）报名及竞争性磋商文件发售</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1.报名和竞争性磋商文件发售期：201</w:t>
      </w:r>
      <w:r>
        <w:rPr>
          <w:rFonts w:hint="eastAsia" w:ascii="微软雅黑" w:hAnsi="微软雅黑" w:eastAsia="微软雅黑" w:cs="微软雅黑"/>
          <w:color w:val="000000"/>
          <w:sz w:val="24"/>
          <w:szCs w:val="24"/>
          <w:lang w:val="en-US" w:eastAsia="zh-CN"/>
        </w:rPr>
        <w:t>9</w:t>
      </w:r>
      <w:r>
        <w:rPr>
          <w:rFonts w:hint="eastAsia" w:ascii="微软雅黑" w:hAnsi="微软雅黑" w:eastAsia="微软雅黑" w:cs="微软雅黑"/>
          <w:color w:val="000000"/>
          <w:sz w:val="24"/>
          <w:szCs w:val="24"/>
        </w:rPr>
        <w:t>年</w:t>
      </w:r>
      <w:r>
        <w:rPr>
          <w:rFonts w:hint="eastAsia" w:ascii="微软雅黑" w:hAnsi="微软雅黑" w:eastAsia="微软雅黑" w:cs="微软雅黑"/>
          <w:color w:val="000000"/>
          <w:sz w:val="24"/>
          <w:szCs w:val="24"/>
          <w:lang w:val="en-US" w:eastAsia="zh-CN"/>
        </w:rPr>
        <w:t>10</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14</w:t>
      </w:r>
      <w:r>
        <w:rPr>
          <w:rFonts w:hint="eastAsia" w:ascii="微软雅黑" w:hAnsi="微软雅黑" w:eastAsia="微软雅黑" w:cs="微软雅黑"/>
          <w:color w:val="000000"/>
          <w:sz w:val="24"/>
          <w:szCs w:val="24"/>
        </w:rPr>
        <w:t>日-201</w:t>
      </w:r>
      <w:r>
        <w:rPr>
          <w:rFonts w:hint="eastAsia" w:ascii="微软雅黑" w:hAnsi="微软雅黑" w:eastAsia="微软雅黑" w:cs="微软雅黑"/>
          <w:color w:val="000000"/>
          <w:sz w:val="24"/>
          <w:szCs w:val="24"/>
          <w:lang w:val="en-US" w:eastAsia="zh-CN"/>
        </w:rPr>
        <w:t>9</w:t>
      </w:r>
      <w:r>
        <w:rPr>
          <w:rFonts w:hint="eastAsia" w:ascii="微软雅黑" w:hAnsi="微软雅黑" w:eastAsia="微软雅黑" w:cs="微软雅黑"/>
          <w:color w:val="000000"/>
          <w:sz w:val="24"/>
          <w:szCs w:val="24"/>
        </w:rPr>
        <w:t>年</w:t>
      </w:r>
      <w:r>
        <w:rPr>
          <w:rFonts w:hint="eastAsia" w:ascii="微软雅黑" w:hAnsi="微软雅黑" w:eastAsia="微软雅黑" w:cs="微软雅黑"/>
          <w:color w:val="000000"/>
          <w:sz w:val="24"/>
          <w:szCs w:val="24"/>
          <w:lang w:val="en-US" w:eastAsia="zh-CN"/>
        </w:rPr>
        <w:t>10</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21</w:t>
      </w:r>
      <w:r>
        <w:rPr>
          <w:rFonts w:hint="eastAsia" w:ascii="微软雅黑" w:hAnsi="微软雅黑" w:eastAsia="微软雅黑" w:cs="微软雅黑"/>
          <w:color w:val="000000"/>
          <w:sz w:val="24"/>
          <w:szCs w:val="24"/>
        </w:rPr>
        <w:t>日17:00</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 竞争性磋商文件售价：人民币300元/份（售后不退）。</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2.1报名及竞争性磋商文件的购买方式</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2.1.1现场报名及购买竞争性磋商文件</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在报名及竞争性磋商文件发售期内（工作时间：工作日内每天上午9：00-12:00时，下午14：00-17：00时），</w:t>
      </w:r>
      <w:r>
        <w:rPr>
          <w:rFonts w:hint="eastAsia" w:ascii="微软雅黑" w:hAnsi="微软雅黑" w:eastAsia="微软雅黑" w:cs="微软雅黑"/>
          <w:color w:val="000000"/>
          <w:sz w:val="24"/>
          <w:szCs w:val="24"/>
          <w:lang w:eastAsia="zh-CN"/>
        </w:rPr>
        <w:t>供应商</w:t>
      </w:r>
      <w:r>
        <w:rPr>
          <w:rFonts w:hint="eastAsia" w:ascii="微软雅黑" w:hAnsi="微软雅黑" w:eastAsia="微软雅黑" w:cs="微软雅黑"/>
          <w:color w:val="000000"/>
          <w:sz w:val="24"/>
          <w:szCs w:val="24"/>
        </w:rPr>
        <w:t>到重庆市渝中区两路口新干线大厦A座1401（北京国储思泰招标代理有限公司重庆分公司）递交《北京国储思泰招标代理有限公司重庆分公司竞争性磋商文件发售登记表》（加盖</w:t>
      </w:r>
      <w:r>
        <w:rPr>
          <w:rFonts w:hint="eastAsia" w:ascii="微软雅黑" w:hAnsi="微软雅黑" w:eastAsia="微软雅黑" w:cs="微软雅黑"/>
          <w:color w:val="000000"/>
          <w:sz w:val="24"/>
          <w:szCs w:val="24"/>
          <w:lang w:eastAsia="zh-CN"/>
        </w:rPr>
        <w:t>供应商</w:t>
      </w:r>
      <w:r>
        <w:rPr>
          <w:rFonts w:hint="eastAsia" w:ascii="微软雅黑" w:hAnsi="微软雅黑" w:eastAsia="微软雅黑" w:cs="微软雅黑"/>
          <w:color w:val="000000"/>
          <w:sz w:val="24"/>
          <w:szCs w:val="24"/>
        </w:rPr>
        <w:t>公章）并以现金方式购买竞争性磋商文件。</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2.1.2非现场报名及购买竞争性磋商文件</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在报名及竞争性磋商文件发售期内，</w:t>
      </w:r>
      <w:r>
        <w:rPr>
          <w:rFonts w:hint="eastAsia" w:ascii="微软雅黑" w:hAnsi="微软雅黑" w:eastAsia="微软雅黑" w:cs="微软雅黑"/>
          <w:color w:val="000000"/>
          <w:sz w:val="24"/>
          <w:szCs w:val="24"/>
          <w:lang w:eastAsia="zh-CN"/>
        </w:rPr>
        <w:t>供应商</w:t>
      </w:r>
      <w:r>
        <w:rPr>
          <w:rFonts w:hint="eastAsia" w:ascii="微软雅黑" w:hAnsi="微软雅黑" w:eastAsia="微软雅黑" w:cs="微软雅黑"/>
          <w:color w:val="000000"/>
          <w:sz w:val="24"/>
          <w:szCs w:val="24"/>
        </w:rPr>
        <w:t>将竞争性磋商文件购买费用汇至以下账户，并将竞争性磋商文件汇款凭证（注明项目号）、《北京国储思泰招标代理有限公司重庆分公司竞争性磋商文件发售登记表》（加盖</w:t>
      </w:r>
      <w:r>
        <w:rPr>
          <w:rFonts w:hint="eastAsia" w:ascii="微软雅黑" w:hAnsi="微软雅黑" w:eastAsia="微软雅黑" w:cs="微软雅黑"/>
          <w:color w:val="000000"/>
          <w:sz w:val="24"/>
          <w:szCs w:val="24"/>
          <w:lang w:eastAsia="zh-CN"/>
        </w:rPr>
        <w:t>供应商</w:t>
      </w:r>
      <w:r>
        <w:rPr>
          <w:rFonts w:hint="eastAsia" w:ascii="微软雅黑" w:hAnsi="微软雅黑" w:eastAsia="微软雅黑" w:cs="微软雅黑"/>
          <w:color w:val="000000"/>
          <w:sz w:val="24"/>
          <w:szCs w:val="24"/>
        </w:rPr>
        <w:t>公章）扫描后发送至2072911315@qq.com。通过汇款方式购买竞争性磋商文件的，汇款后凭汇款凭证（原件或复印件）到重庆市渝中区两路口新干线大厦A座1401（北京国储思泰招标代理有限公司重庆分公司）换取发票。</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户  名：北京国储思泰招标代理有限公司重庆分公司</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开户行：中国银行股份有限公司重庆两路口支行</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账  号：1116 2821 3111</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 对微型企业的优惠</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3.1</w:t>
      </w:r>
      <w:r>
        <w:rPr>
          <w:rFonts w:hint="eastAsia" w:ascii="微软雅黑" w:hAnsi="微软雅黑" w:eastAsia="微软雅黑" w:cs="微软雅黑"/>
          <w:color w:val="000000"/>
          <w:sz w:val="24"/>
          <w:szCs w:val="24"/>
          <w:lang w:eastAsia="zh-CN"/>
        </w:rPr>
        <w:t>供应商</w:t>
      </w:r>
      <w:r>
        <w:rPr>
          <w:rFonts w:hint="eastAsia" w:ascii="微软雅黑" w:hAnsi="微软雅黑" w:eastAsia="微软雅黑" w:cs="微软雅黑"/>
          <w:color w:val="000000"/>
          <w:sz w:val="24"/>
          <w:szCs w:val="24"/>
        </w:rPr>
        <w:t>为微型企业且所投标产品为微型企业生产的免收竞争性磋商文件购买费。</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3.2微型企业须在报名时提供中小微企业声明函（详见第七篇 五、其他应提供的资料“中小微企业声明函”）（微型企业的认定标准详见工信部联企业〔2011〕300号）。</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3.3 若微型企业所投产品不是微型企业生产，又未按照本竞争性磋商文件规定进行报名和购买竞争性磋商文件的，其报名和投标无效。</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eastAsia="zh-CN"/>
        </w:rPr>
        <w:t>五</w:t>
      </w:r>
      <w:r>
        <w:rPr>
          <w:rFonts w:hint="eastAsia" w:ascii="微软雅黑" w:hAnsi="微软雅黑" w:eastAsia="微软雅黑" w:cs="微软雅黑"/>
          <w:color w:val="000000"/>
          <w:sz w:val="24"/>
          <w:szCs w:val="24"/>
        </w:rPr>
        <w:t>）供应商须满足以下二种要件，其响应文件才被接受：</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1、按时递交了响应文件；</w:t>
      </w:r>
    </w:p>
    <w:p>
      <w:pPr>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2、按时报名签到。</w:t>
      </w:r>
    </w:p>
    <w:p>
      <w:pPr>
        <w:spacing w:line="380" w:lineRule="exact"/>
        <w:ind w:firstLine="480" w:firstLineChars="200"/>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eastAsia="zh-CN"/>
        </w:rPr>
        <w:t>六</w:t>
      </w:r>
      <w:r>
        <w:rPr>
          <w:rFonts w:hint="eastAsia" w:ascii="微软雅黑" w:hAnsi="微软雅黑" w:eastAsia="微软雅黑" w:cs="微软雅黑"/>
          <w:color w:val="000000"/>
          <w:sz w:val="24"/>
          <w:szCs w:val="24"/>
        </w:rPr>
        <w:t>）递交响应文件地点：重庆市公共资源交易中心（重庆市渝北区青枫北路6号渝兴广场B</w:t>
      </w:r>
      <w:r>
        <w:rPr>
          <w:rFonts w:hint="eastAsia" w:ascii="微软雅黑" w:hAnsi="微软雅黑" w:eastAsia="微软雅黑" w:cs="微软雅黑"/>
          <w:color w:val="000000"/>
          <w:sz w:val="24"/>
          <w:szCs w:val="24"/>
          <w:lang w:val="en-US" w:eastAsia="zh-CN"/>
        </w:rPr>
        <w:t>9</w:t>
      </w:r>
      <w:r>
        <w:rPr>
          <w:rFonts w:hint="eastAsia" w:ascii="微软雅黑" w:hAnsi="微软雅黑" w:eastAsia="微软雅黑" w:cs="微软雅黑"/>
          <w:color w:val="000000"/>
          <w:sz w:val="24"/>
          <w:szCs w:val="24"/>
        </w:rPr>
        <w:t>栋</w:t>
      </w:r>
      <w:r>
        <w:rPr>
          <w:rFonts w:hint="eastAsia" w:ascii="微软雅黑" w:hAnsi="微软雅黑" w:eastAsia="微软雅黑" w:cs="微软雅黑"/>
          <w:color w:val="000000"/>
          <w:sz w:val="24"/>
          <w:szCs w:val="24"/>
          <w:lang w:val="en-US" w:eastAsia="zh-CN"/>
        </w:rPr>
        <w:t>7楼，详见当日公共资源交易中心指示屏</w:t>
      </w:r>
      <w:r>
        <w:rPr>
          <w:rFonts w:hint="eastAsia" w:ascii="微软雅黑" w:hAnsi="微软雅黑" w:eastAsia="微软雅黑" w:cs="微软雅黑"/>
          <w:color w:val="000000"/>
          <w:sz w:val="24"/>
          <w:szCs w:val="24"/>
        </w:rPr>
        <w:t>）</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eastAsia="zh-CN"/>
          <w14:textFill>
            <w14:solidFill>
              <w14:schemeClr w14:val="tx1"/>
            </w14:solidFill>
          </w14:textFill>
        </w:rPr>
        <w:t>七</w:t>
      </w:r>
      <w:r>
        <w:rPr>
          <w:rFonts w:hint="eastAsia" w:ascii="微软雅黑" w:hAnsi="微软雅黑" w:eastAsia="微软雅黑" w:cs="微软雅黑"/>
          <w:color w:val="000000" w:themeColor="text1"/>
          <w:sz w:val="24"/>
          <w:szCs w:val="24"/>
          <w14:textFill>
            <w14:solidFill>
              <w14:schemeClr w14:val="tx1"/>
            </w14:solidFill>
          </w14:textFill>
        </w:rPr>
        <w:t>）响应文件递交截止时间：201</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29</w:t>
      </w:r>
      <w:r>
        <w:rPr>
          <w:rFonts w:hint="eastAsia" w:ascii="微软雅黑" w:hAnsi="微软雅黑" w:eastAsia="微软雅黑" w:cs="微软雅黑"/>
          <w:color w:val="000000" w:themeColor="text1"/>
          <w:sz w:val="24"/>
          <w:szCs w:val="24"/>
          <w14:textFill>
            <w14:solidFill>
              <w14:schemeClr w14:val="tx1"/>
            </w14:solidFill>
          </w14:textFill>
        </w:rPr>
        <w:t>日北京时间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0</w:t>
      </w:r>
    </w:p>
    <w:p>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eastAsia="zh-CN"/>
          <w14:textFill>
            <w14:solidFill>
              <w14:schemeClr w14:val="tx1"/>
            </w14:solidFill>
          </w14:textFill>
        </w:rPr>
        <w:t>八</w:t>
      </w:r>
      <w:r>
        <w:rPr>
          <w:rFonts w:hint="eastAsia" w:ascii="微软雅黑" w:hAnsi="微软雅黑" w:eastAsia="微软雅黑" w:cs="微软雅黑"/>
          <w:color w:val="000000" w:themeColor="text1"/>
          <w:sz w:val="24"/>
          <w:szCs w:val="24"/>
          <w14:textFill>
            <w14:solidFill>
              <w14:schemeClr w14:val="tx1"/>
            </w14:solidFill>
          </w14:textFill>
        </w:rPr>
        <w:t>）响应文件开启时间：201</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29</w:t>
      </w:r>
      <w:r>
        <w:rPr>
          <w:rFonts w:hint="eastAsia" w:ascii="微软雅黑" w:hAnsi="微软雅黑" w:eastAsia="微软雅黑" w:cs="微软雅黑"/>
          <w:color w:val="000000" w:themeColor="text1"/>
          <w:sz w:val="24"/>
          <w:szCs w:val="24"/>
          <w14:textFill>
            <w14:solidFill>
              <w14:schemeClr w14:val="tx1"/>
            </w14:solidFill>
          </w14:textFill>
        </w:rPr>
        <w:t>日北京时间1</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0</w:t>
      </w:r>
    </w:p>
    <w:p>
      <w:pPr>
        <w:pStyle w:val="5"/>
        <w:spacing w:line="38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15" w:name="_Toc373860294"/>
      <w:bookmarkStart w:id="16" w:name="_Toc3539"/>
      <w:r>
        <w:rPr>
          <w:rFonts w:hint="eastAsia" w:ascii="微软雅黑" w:hAnsi="微软雅黑" w:eastAsia="微软雅黑" w:cs="微软雅黑"/>
          <w:color w:val="000000" w:themeColor="text1"/>
          <w:sz w:val="24"/>
          <w:szCs w:val="24"/>
          <w14:textFill>
            <w14:solidFill>
              <w14:schemeClr w14:val="tx1"/>
            </w14:solidFill>
          </w14:textFill>
        </w:rPr>
        <w:t>五、磋商保证金</w:t>
      </w:r>
      <w:bookmarkEnd w:id="15"/>
      <w:bookmarkEnd w:id="16"/>
    </w:p>
    <w:p>
      <w:pPr>
        <w:snapToGrid w:val="0"/>
        <w:spacing w:line="440" w:lineRule="exact"/>
        <w:ind w:firstLine="480" w:firstLineChars="200"/>
        <w:rPr>
          <w:rFonts w:hint="eastAsia" w:ascii="微软雅黑" w:hAnsi="微软雅黑" w:eastAsia="微软雅黑" w:cs="微软雅黑"/>
          <w:color w:val="000000"/>
          <w:sz w:val="24"/>
        </w:rPr>
      </w:pPr>
      <w:bookmarkStart w:id="17" w:name="_Toc479668114"/>
      <w:bookmarkStart w:id="18" w:name="_Toc480882256"/>
      <w:r>
        <w:rPr>
          <w:rFonts w:hint="eastAsia" w:ascii="微软雅黑" w:hAnsi="微软雅黑" w:eastAsia="微软雅黑" w:cs="微软雅黑"/>
          <w:color w:val="000000"/>
          <w:sz w:val="24"/>
        </w:rPr>
        <w:t>（一）投标保证金递交</w:t>
      </w: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供应商应当按照《重庆市政府采购集中交易监督管理暂行规定》、重庆市公共资源交易中心《关于投标单位银行基本账户登记的说明》和《重庆市公共资源交易中心关于开展公共资源交易市场主体信息登记工作的公告》的要求进行基本账户登记工作。</w:t>
      </w: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重庆市公共资源交易中心基本账户登记工作咨询电话：023-63625633。</w:t>
      </w: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查询网站：重庆市公共资源交易网（https://www.cqggzy.com/）</w:t>
      </w: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2.供应商应足额缴纳投标保证金（保证金金额详见本篇，一、竞争性磋商内容），并由供应商从其基本账户将</w:t>
      </w:r>
      <w:r>
        <w:rPr>
          <w:rFonts w:hint="eastAsia" w:ascii="微软雅黑" w:hAnsi="微软雅黑" w:eastAsia="微软雅黑" w:cs="微软雅黑"/>
          <w:color w:val="000000"/>
          <w:sz w:val="24"/>
          <w:lang w:eastAsia="zh-CN"/>
        </w:rPr>
        <w:t>投标</w:t>
      </w:r>
      <w:r>
        <w:rPr>
          <w:rFonts w:hint="eastAsia" w:ascii="微软雅黑" w:hAnsi="微软雅黑" w:eastAsia="微软雅黑" w:cs="微软雅黑"/>
          <w:color w:val="000000"/>
          <w:sz w:val="24"/>
        </w:rPr>
        <w:t>保证金汇至以下任一账户，投标保证金的到账截止时间同响应文件递交截止时间。</w:t>
      </w: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投标保证金账户：</w:t>
      </w:r>
    </w:p>
    <w:tbl>
      <w:tblPr>
        <w:tblStyle w:val="57"/>
        <w:tblW w:w="9422" w:type="dxa"/>
        <w:tblInd w:w="-5" w:type="dxa"/>
        <w:tblLayout w:type="fixed"/>
        <w:tblCellMar>
          <w:top w:w="0" w:type="dxa"/>
          <w:left w:w="0" w:type="dxa"/>
          <w:bottom w:w="0" w:type="dxa"/>
          <w:right w:w="0" w:type="dxa"/>
        </w:tblCellMar>
      </w:tblPr>
      <w:tblGrid>
        <w:gridCol w:w="1530"/>
        <w:gridCol w:w="2074"/>
        <w:gridCol w:w="5818"/>
      </w:tblGrid>
      <w:tr>
        <w:tblPrEx>
          <w:tblLayout w:type="fixed"/>
          <w:tblCellMar>
            <w:top w:w="0" w:type="dxa"/>
            <w:left w:w="0" w:type="dxa"/>
            <w:bottom w:w="0" w:type="dxa"/>
            <w:right w:w="0" w:type="dxa"/>
          </w:tblCellMar>
        </w:tblPrEx>
        <w:trPr>
          <w:trHeight w:val="574" w:hRule="exact"/>
        </w:trPr>
        <w:tc>
          <w:tcPr>
            <w:tcW w:w="9422" w:type="dxa"/>
            <w:gridSpan w:val="3"/>
            <w:tcBorders>
              <w:top w:val="single" w:color="000000" w:sz="4" w:space="0"/>
              <w:left w:val="single" w:color="000000" w:sz="4" w:space="0"/>
              <w:bottom w:val="single" w:color="696969" w:sz="4" w:space="0"/>
              <w:right w:val="single" w:color="000000" w:sz="4" w:space="0"/>
            </w:tcBorders>
            <w:shd w:val="clear" w:color="auto" w:fill="FFFFFF"/>
            <w:vAlign w:val="center"/>
          </w:tcPr>
          <w:p>
            <w:pPr>
              <w:spacing w:line="232" w:lineRule="auto"/>
              <w:jc w:val="left"/>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户名: 重庆联合产权交易所集团股份有限公司</w:t>
            </w:r>
          </w:p>
        </w:tc>
      </w:tr>
      <w:tr>
        <w:tblPrEx>
          <w:tblLayout w:type="fixed"/>
          <w:tblCellMar>
            <w:top w:w="0" w:type="dxa"/>
            <w:left w:w="0" w:type="dxa"/>
            <w:bottom w:w="0" w:type="dxa"/>
            <w:right w:w="0" w:type="dxa"/>
          </w:tblCellMar>
        </w:tblPrEx>
        <w:trPr>
          <w:trHeight w:val="574" w:hRule="exact"/>
        </w:trPr>
        <w:tc>
          <w:tcPr>
            <w:tcW w:w="9422" w:type="dxa"/>
            <w:gridSpan w:val="3"/>
            <w:tcBorders>
              <w:top w:val="single" w:color="000000" w:sz="4" w:space="0"/>
              <w:left w:val="single" w:color="000000" w:sz="4" w:space="0"/>
              <w:bottom w:val="single" w:color="696969" w:sz="4" w:space="0"/>
              <w:right w:val="single" w:color="000000"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银行信息</w:t>
            </w:r>
          </w:p>
        </w:tc>
      </w:tr>
      <w:tr>
        <w:tblPrEx>
          <w:tblLayout w:type="fixed"/>
          <w:tblCellMar>
            <w:top w:w="0" w:type="dxa"/>
            <w:left w:w="0" w:type="dxa"/>
            <w:bottom w:w="0" w:type="dxa"/>
            <w:right w:w="0" w:type="dxa"/>
          </w:tblCellMar>
        </w:tblPrEx>
        <w:trPr>
          <w:trHeight w:val="673" w:hRule="exact"/>
        </w:trPr>
        <w:tc>
          <w:tcPr>
            <w:tcW w:w="1530"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账号 1</w:t>
            </w: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建设银行重庆中山路支行（行号：105653005006）</w:t>
            </w:r>
          </w:p>
        </w:tc>
      </w:tr>
      <w:tr>
        <w:tblPrEx>
          <w:tblLayout w:type="fixed"/>
          <w:tblCellMar>
            <w:top w:w="0" w:type="dxa"/>
            <w:left w:w="0" w:type="dxa"/>
            <w:bottom w:w="0" w:type="dxa"/>
            <w:right w:w="0" w:type="dxa"/>
          </w:tblCellMar>
        </w:tblPrEx>
        <w:trPr>
          <w:trHeight w:val="459" w:hRule="exact"/>
        </w:trPr>
        <w:tc>
          <w:tcPr>
            <w:tcW w:w="1530"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微软雅黑" w:hAnsi="微软雅黑" w:eastAsia="微软雅黑" w:cs="微软雅黑"/>
                <w:sz w:val="21"/>
                <w:szCs w:val="21"/>
              </w:rPr>
            </w:pP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50050100414100000286004309</w:t>
            </w:r>
          </w:p>
        </w:tc>
      </w:tr>
      <w:tr>
        <w:tblPrEx>
          <w:tblLayout w:type="fixed"/>
          <w:tblCellMar>
            <w:top w:w="0" w:type="dxa"/>
            <w:left w:w="0" w:type="dxa"/>
            <w:bottom w:w="0" w:type="dxa"/>
            <w:right w:w="0" w:type="dxa"/>
          </w:tblCellMar>
        </w:tblPrEx>
        <w:trPr>
          <w:trHeight w:val="673" w:hRule="exact"/>
        </w:trPr>
        <w:tc>
          <w:tcPr>
            <w:tcW w:w="1530"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账号 2</w:t>
            </w: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工商银行重庆朝天门支行（行号：102653000013）</w:t>
            </w:r>
          </w:p>
        </w:tc>
      </w:tr>
      <w:tr>
        <w:tblPrEx>
          <w:tblLayout w:type="fixed"/>
          <w:tblCellMar>
            <w:top w:w="0" w:type="dxa"/>
            <w:left w:w="0" w:type="dxa"/>
            <w:bottom w:w="0" w:type="dxa"/>
            <w:right w:w="0" w:type="dxa"/>
          </w:tblCellMar>
        </w:tblPrEx>
        <w:trPr>
          <w:trHeight w:val="444" w:hRule="exact"/>
        </w:trPr>
        <w:tc>
          <w:tcPr>
            <w:tcW w:w="1530"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微软雅黑" w:hAnsi="微软雅黑" w:eastAsia="微软雅黑" w:cs="微软雅黑"/>
                <w:sz w:val="21"/>
                <w:szCs w:val="21"/>
              </w:rPr>
            </w:pP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9558853100006122745</w:t>
            </w:r>
          </w:p>
        </w:tc>
      </w:tr>
      <w:tr>
        <w:tblPrEx>
          <w:tblLayout w:type="fixed"/>
          <w:tblCellMar>
            <w:top w:w="0" w:type="dxa"/>
            <w:left w:w="0" w:type="dxa"/>
            <w:bottom w:w="0" w:type="dxa"/>
            <w:right w:w="0" w:type="dxa"/>
          </w:tblCellMar>
        </w:tblPrEx>
        <w:trPr>
          <w:trHeight w:val="688" w:hRule="exact"/>
        </w:trPr>
        <w:tc>
          <w:tcPr>
            <w:tcW w:w="1530"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账号 3</w:t>
            </w: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招商银行上清寺支行（行号：308653018067）</w:t>
            </w:r>
          </w:p>
        </w:tc>
      </w:tr>
      <w:tr>
        <w:tblPrEx>
          <w:tblLayout w:type="fixed"/>
          <w:tblCellMar>
            <w:top w:w="0" w:type="dxa"/>
            <w:left w:w="0" w:type="dxa"/>
            <w:bottom w:w="0" w:type="dxa"/>
            <w:right w:w="0" w:type="dxa"/>
          </w:tblCellMar>
        </w:tblPrEx>
        <w:trPr>
          <w:trHeight w:val="444" w:hRule="exact"/>
        </w:trPr>
        <w:tc>
          <w:tcPr>
            <w:tcW w:w="1530"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微软雅黑" w:hAnsi="微软雅黑" w:eastAsia="微软雅黑" w:cs="微软雅黑"/>
                <w:sz w:val="21"/>
                <w:szCs w:val="21"/>
              </w:rPr>
            </w:pP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123904808710306004302</w:t>
            </w:r>
          </w:p>
        </w:tc>
      </w:tr>
      <w:tr>
        <w:tblPrEx>
          <w:tblLayout w:type="fixed"/>
          <w:tblCellMar>
            <w:top w:w="0" w:type="dxa"/>
            <w:left w:w="0" w:type="dxa"/>
            <w:bottom w:w="0" w:type="dxa"/>
            <w:right w:w="0" w:type="dxa"/>
          </w:tblCellMar>
        </w:tblPrEx>
        <w:trPr>
          <w:trHeight w:val="673" w:hRule="exact"/>
        </w:trPr>
        <w:tc>
          <w:tcPr>
            <w:tcW w:w="1530"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账号 4</w:t>
            </w: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中国农业银行重庆自由贸易试验区分行（行号：103653026011）</w:t>
            </w:r>
          </w:p>
        </w:tc>
      </w:tr>
      <w:tr>
        <w:tblPrEx>
          <w:tblLayout w:type="fixed"/>
          <w:tblCellMar>
            <w:top w:w="0" w:type="dxa"/>
            <w:left w:w="0" w:type="dxa"/>
            <w:bottom w:w="0" w:type="dxa"/>
            <w:right w:w="0" w:type="dxa"/>
          </w:tblCellMar>
        </w:tblPrEx>
        <w:trPr>
          <w:trHeight w:val="459" w:hRule="exact"/>
        </w:trPr>
        <w:tc>
          <w:tcPr>
            <w:tcW w:w="1530"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微软雅黑" w:hAnsi="微软雅黑" w:eastAsia="微软雅黑" w:cs="微软雅黑"/>
                <w:sz w:val="21"/>
                <w:szCs w:val="21"/>
              </w:rPr>
            </w:pP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6228400477031470260</w:t>
            </w:r>
          </w:p>
        </w:tc>
      </w:tr>
      <w:tr>
        <w:tblPrEx>
          <w:tblLayout w:type="fixed"/>
          <w:tblCellMar>
            <w:top w:w="0" w:type="dxa"/>
            <w:left w:w="0" w:type="dxa"/>
            <w:bottom w:w="0" w:type="dxa"/>
            <w:right w:w="0" w:type="dxa"/>
          </w:tblCellMar>
        </w:tblPrEx>
        <w:trPr>
          <w:trHeight w:val="673" w:hRule="exact"/>
        </w:trPr>
        <w:tc>
          <w:tcPr>
            <w:tcW w:w="1530"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账号 5</w:t>
            </w: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重庆银行七星岗支行（行号：313653000329）</w:t>
            </w:r>
          </w:p>
        </w:tc>
      </w:tr>
      <w:tr>
        <w:tblPrEx>
          <w:tblLayout w:type="fixed"/>
          <w:tblCellMar>
            <w:top w:w="0" w:type="dxa"/>
            <w:left w:w="0" w:type="dxa"/>
            <w:bottom w:w="0" w:type="dxa"/>
            <w:right w:w="0" w:type="dxa"/>
          </w:tblCellMar>
        </w:tblPrEx>
        <w:trPr>
          <w:trHeight w:val="459" w:hRule="exact"/>
        </w:trPr>
        <w:tc>
          <w:tcPr>
            <w:tcW w:w="1530"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微软雅黑" w:hAnsi="微软雅黑" w:eastAsia="微软雅黑" w:cs="微软雅黑"/>
                <w:sz w:val="21"/>
                <w:szCs w:val="21"/>
              </w:rPr>
            </w:pP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150101040015061104302</w:t>
            </w:r>
          </w:p>
        </w:tc>
      </w:tr>
      <w:tr>
        <w:tblPrEx>
          <w:tblLayout w:type="fixed"/>
          <w:tblCellMar>
            <w:top w:w="0" w:type="dxa"/>
            <w:left w:w="0" w:type="dxa"/>
            <w:bottom w:w="0" w:type="dxa"/>
            <w:right w:w="0" w:type="dxa"/>
          </w:tblCellMar>
        </w:tblPrEx>
        <w:trPr>
          <w:trHeight w:val="673" w:hRule="exact"/>
        </w:trPr>
        <w:tc>
          <w:tcPr>
            <w:tcW w:w="1530"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账号 6</w:t>
            </w: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交通银行重庆东和春天支行（行号：301653000756）</w:t>
            </w:r>
          </w:p>
        </w:tc>
      </w:tr>
      <w:tr>
        <w:tblPrEx>
          <w:tblLayout w:type="fixed"/>
          <w:tblCellMar>
            <w:top w:w="0" w:type="dxa"/>
            <w:left w:w="0" w:type="dxa"/>
            <w:bottom w:w="0" w:type="dxa"/>
            <w:right w:w="0" w:type="dxa"/>
          </w:tblCellMar>
        </w:tblPrEx>
        <w:trPr>
          <w:trHeight w:val="444" w:hRule="exact"/>
        </w:trPr>
        <w:tc>
          <w:tcPr>
            <w:tcW w:w="1530"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微软雅黑" w:hAnsi="微软雅黑" w:eastAsia="微软雅黑" w:cs="微软雅黑"/>
                <w:sz w:val="21"/>
                <w:szCs w:val="21"/>
              </w:rPr>
            </w:pP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500124026018000016986008730</w:t>
            </w:r>
          </w:p>
        </w:tc>
      </w:tr>
      <w:tr>
        <w:tblPrEx>
          <w:tblLayout w:type="fixed"/>
          <w:tblCellMar>
            <w:top w:w="0" w:type="dxa"/>
            <w:left w:w="0" w:type="dxa"/>
            <w:bottom w:w="0" w:type="dxa"/>
            <w:right w:w="0" w:type="dxa"/>
          </w:tblCellMar>
        </w:tblPrEx>
        <w:trPr>
          <w:trHeight w:val="688" w:hRule="exact"/>
        </w:trPr>
        <w:tc>
          <w:tcPr>
            <w:tcW w:w="1530"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账号 7</w:t>
            </w: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上海浦东发展银行股份有限公司重庆分行营业部（行号:310653000017）</w:t>
            </w:r>
          </w:p>
        </w:tc>
      </w:tr>
      <w:tr>
        <w:tblPrEx>
          <w:tblLayout w:type="fixed"/>
          <w:tblCellMar>
            <w:top w:w="0" w:type="dxa"/>
            <w:left w:w="0" w:type="dxa"/>
            <w:bottom w:w="0" w:type="dxa"/>
            <w:right w:w="0" w:type="dxa"/>
          </w:tblCellMar>
        </w:tblPrEx>
        <w:trPr>
          <w:trHeight w:val="444" w:hRule="exact"/>
        </w:trPr>
        <w:tc>
          <w:tcPr>
            <w:tcW w:w="1530"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微软雅黑" w:hAnsi="微软雅黑" w:eastAsia="微软雅黑" w:cs="微软雅黑"/>
                <w:sz w:val="21"/>
                <w:szCs w:val="21"/>
              </w:rPr>
            </w:pPr>
          </w:p>
        </w:tc>
        <w:tc>
          <w:tcPr>
            <w:tcW w:w="2074"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微软雅黑" w:hAnsi="微软雅黑" w:eastAsia="微软雅黑" w:cs="微软雅黑"/>
                <w:color w:val="000000"/>
                <w:spacing w:val="-2"/>
                <w:sz w:val="21"/>
                <w:szCs w:val="21"/>
              </w:rPr>
            </w:pPr>
            <w:r>
              <w:rPr>
                <w:rFonts w:hint="eastAsia" w:ascii="微软雅黑" w:hAnsi="微软雅黑" w:eastAsia="微软雅黑" w:cs="微软雅黑"/>
                <w:color w:val="000000"/>
                <w:spacing w:val="-2"/>
                <w:sz w:val="21"/>
                <w:szCs w:val="21"/>
              </w:rPr>
              <w:t>8301098912519</w:t>
            </w:r>
          </w:p>
        </w:tc>
      </w:tr>
    </w:tbl>
    <w:p>
      <w:pPr>
        <w:snapToGrid w:val="0"/>
        <w:spacing w:line="440" w:lineRule="exact"/>
        <w:ind w:firstLine="480" w:firstLineChars="200"/>
        <w:rPr>
          <w:rFonts w:hint="eastAsia" w:ascii="微软雅黑" w:hAnsi="微软雅黑" w:eastAsia="微软雅黑" w:cs="微软雅黑"/>
          <w:color w:val="000000"/>
          <w:sz w:val="24"/>
        </w:rPr>
      </w:pP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3.各供应商在银行转账（电汇）时，须充分考虑银行转账（电汇）的时间差风险，如同城转账、异地转账或汇款、跨行转账或电汇的时间要求。</w:t>
      </w: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（二）保证金退还方式</w:t>
      </w: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1.未成交供应商的保证金，在中标通知书发放后，重庆市公共资源交易中心在五个工作日内按来款渠道直接退还。</w:t>
      </w:r>
    </w:p>
    <w:p>
      <w:pPr>
        <w:snapToGrid w:val="0"/>
        <w:spacing w:line="44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2.成交供应商的保证金，在成交供应商与采购人签订合同后，重庆市公共资源交易中心扣除交易服务费后在五个工作日内按资金来款渠道直接退还。</w:t>
      </w:r>
    </w:p>
    <w:p>
      <w:pPr>
        <w:snapToGrid w:val="0"/>
        <w:spacing w:line="440" w:lineRule="exact"/>
        <w:ind w:firstLine="480" w:firstLineChars="200"/>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重庆市公共资源交易中心咨询电话：023-63625633</w:t>
      </w:r>
      <w:r>
        <w:rPr>
          <w:rFonts w:hint="eastAsia" w:ascii="微软雅黑" w:hAnsi="微软雅黑" w:eastAsia="微软雅黑" w:cs="微软雅黑"/>
          <w:color w:val="000000"/>
          <w:sz w:val="24"/>
          <w:lang w:eastAsia="zh-CN"/>
        </w:rPr>
        <w:t>。</w:t>
      </w:r>
    </w:p>
    <w:p>
      <w:pPr>
        <w:pStyle w:val="5"/>
        <w:spacing w:line="380" w:lineRule="exact"/>
        <w:rPr>
          <w:rFonts w:hint="eastAsia" w:ascii="微软雅黑" w:hAnsi="微软雅黑" w:eastAsia="微软雅黑" w:cs="微软雅黑"/>
          <w:color w:val="000000"/>
          <w:sz w:val="24"/>
          <w:szCs w:val="24"/>
        </w:rPr>
      </w:pPr>
      <w:bookmarkStart w:id="19" w:name="_Toc1999"/>
      <w:r>
        <w:rPr>
          <w:rFonts w:hint="eastAsia" w:ascii="微软雅黑" w:hAnsi="微软雅黑" w:eastAsia="微软雅黑" w:cs="微软雅黑"/>
          <w:color w:val="000000"/>
          <w:sz w:val="24"/>
          <w:szCs w:val="24"/>
        </w:rPr>
        <w:t>六、采购项目需落实的政府采购政策</w:t>
      </w:r>
      <w:bookmarkEnd w:id="17"/>
      <w:bookmarkEnd w:id="18"/>
      <w:bookmarkEnd w:id="19"/>
    </w:p>
    <w:p>
      <w:pPr>
        <w:snapToGrid w:val="0"/>
        <w:spacing w:line="380" w:lineRule="exact"/>
        <w:ind w:firstLine="360" w:firstLineChars="1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380" w:lineRule="exact"/>
        <w:ind w:firstLine="360" w:firstLineChars="1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（二）按照《财政部 工业和信息化部关于印发&lt;政府采购促进中小企业发展暂行办法&gt;的通知》（财库〔2011〕181号）的规定，落实促进中小企业发展政策。</w:t>
      </w:r>
    </w:p>
    <w:p>
      <w:pPr>
        <w:snapToGrid w:val="0"/>
        <w:spacing w:line="380" w:lineRule="exact"/>
        <w:ind w:firstLine="360" w:firstLineChars="1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（三）按照《财政部、司法部关于政府采购支持监狱企业发展有关问题的通知》（财库〔2014〕68号）的规定，落实支持监狱企业发展政策。</w:t>
      </w:r>
    </w:p>
    <w:p>
      <w:pPr>
        <w:snapToGrid w:val="0"/>
        <w:spacing w:line="380" w:lineRule="exact"/>
        <w:ind w:firstLine="360" w:firstLineChars="1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（四）按照《三部门联合发布关于促进残疾人就业政府采购政策的通知》（财库〔2017〕 141号）的规定，落实支持残疾人福利性单位发展政策。</w:t>
      </w:r>
    </w:p>
    <w:p>
      <w:pPr>
        <w:pStyle w:val="5"/>
        <w:spacing w:line="380" w:lineRule="exact"/>
        <w:rPr>
          <w:rFonts w:hint="eastAsia" w:ascii="微软雅黑" w:hAnsi="微软雅黑" w:eastAsia="微软雅黑" w:cs="微软雅黑"/>
          <w:color w:val="000000"/>
          <w:sz w:val="24"/>
          <w:szCs w:val="24"/>
        </w:rPr>
      </w:pPr>
      <w:bookmarkStart w:id="20" w:name="_Toc32400"/>
      <w:r>
        <w:rPr>
          <w:rFonts w:hint="eastAsia" w:ascii="微软雅黑" w:hAnsi="微软雅黑" w:eastAsia="微软雅黑" w:cs="微软雅黑"/>
          <w:color w:val="000000"/>
          <w:sz w:val="24"/>
          <w:szCs w:val="24"/>
        </w:rPr>
        <w:t>七、</w:t>
      </w:r>
      <w:bookmarkEnd w:id="9"/>
      <w:r>
        <w:rPr>
          <w:rFonts w:hint="eastAsia" w:ascii="微软雅黑" w:hAnsi="微软雅黑" w:eastAsia="微软雅黑" w:cs="微软雅黑"/>
          <w:color w:val="000000"/>
          <w:sz w:val="24"/>
          <w:szCs w:val="24"/>
        </w:rPr>
        <w:t>其它有关规定</w:t>
      </w:r>
      <w:bookmarkEnd w:id="20"/>
    </w:p>
    <w:p>
      <w:pPr>
        <w:snapToGrid w:val="0"/>
        <w:spacing w:line="380" w:lineRule="exact"/>
        <w:ind w:firstLine="360" w:firstLineChars="1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（一）单位负责人为同一人或者存在直接控股、管理关系的不同供应商，不得参加同一合同项下的政府采购活动，否则均为无效响应。</w:t>
      </w:r>
    </w:p>
    <w:p>
      <w:pPr>
        <w:snapToGrid w:val="0"/>
        <w:spacing w:line="380" w:lineRule="exact"/>
        <w:ind w:firstLine="360" w:firstLineChars="1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（二）为采购项目提供整体设计、规范编制或者项目管理、监理、检测等服务的供应商，不得再参加该采购项目的其他采购活动，否则均为无效响应。</w:t>
      </w:r>
    </w:p>
    <w:p>
      <w:pPr>
        <w:snapToGrid w:val="0"/>
        <w:spacing w:line="380" w:lineRule="exact"/>
        <w:ind w:firstLine="360" w:firstLineChars="1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本项目的补遗文件（如果有）一律在重庆市政府采购网（www.ccgp-chongqing.gov.cn）上发布，请各供应商注意下载或到采购代理机构领取；无论供应商下载与否，均视同供应商已知晓本项目补遗文件（如果有）的内容。</w:t>
      </w:r>
    </w:p>
    <w:p>
      <w:pPr>
        <w:snapToGrid w:val="0"/>
        <w:spacing w:line="380" w:lineRule="exact"/>
        <w:ind w:firstLine="360" w:firstLineChars="1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（四）超过响应文件截止时间递交的响应文件，恕不接收。</w:t>
      </w:r>
    </w:p>
    <w:p>
      <w:pPr>
        <w:snapToGrid w:val="0"/>
        <w:spacing w:line="38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（五）磋商费用：无论磋商结果如何，供应商参与本项目磋商的所有费用均应由供应商自行承担。</w:t>
      </w:r>
    </w:p>
    <w:p>
      <w:pPr>
        <w:snapToGrid w:val="0"/>
        <w:spacing w:line="38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line="38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21" w:name="_Toc27427"/>
      <w:r>
        <w:rPr>
          <w:rFonts w:hint="eastAsia" w:ascii="微软雅黑" w:hAnsi="微软雅黑" w:eastAsia="微软雅黑" w:cs="微软雅黑"/>
          <w:color w:val="000000"/>
          <w:sz w:val="24"/>
          <w:szCs w:val="24"/>
        </w:rPr>
        <w:t>八、联</w:t>
      </w:r>
      <w:r>
        <w:rPr>
          <w:rFonts w:hint="eastAsia" w:ascii="微软雅黑" w:hAnsi="微软雅黑" w:eastAsia="微软雅黑" w:cs="微软雅黑"/>
          <w:color w:val="000000" w:themeColor="text1"/>
          <w:sz w:val="24"/>
          <w:szCs w:val="24"/>
          <w14:textFill>
            <w14:solidFill>
              <w14:schemeClr w14:val="tx1"/>
            </w14:solidFill>
          </w14:textFill>
        </w:rPr>
        <w:t>系方式</w:t>
      </w:r>
      <w:bookmarkEnd w:id="21"/>
    </w:p>
    <w:p>
      <w:pPr>
        <w:snapToGrid w:val="0"/>
        <w:spacing w:line="400" w:lineRule="exact"/>
        <w:ind w:firstLine="480" w:firstLineChars="20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sz w:val="24"/>
          <w:szCs w:val="24"/>
        </w:rPr>
        <w:t>一</w:t>
      </w:r>
      <w:r>
        <w:rPr>
          <w:rFonts w:hint="eastAsia" w:ascii="微软雅黑" w:hAnsi="微软雅黑" w:eastAsia="微软雅黑" w:cs="微软雅黑"/>
          <w:color w:val="000000"/>
          <w:sz w:val="24"/>
          <w:szCs w:val="24"/>
          <w:lang w:val="en-US" w:eastAsia="zh-CN"/>
        </w:rPr>
        <w:t>）采购人：重庆市生态环境宣传教育中心（原重庆市环境保护宣传教育中心）</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联系人：唐春芳</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电  话：（023）88521794</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传  真：（023）88521812</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地  址：重庆市渝北区冉家坝旗山路252号</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 采购代理机构：北京国储思泰招标代理有限公司重庆分公司</w:t>
      </w:r>
    </w:p>
    <w:p>
      <w:pPr>
        <w:snapToGrid w:val="0"/>
        <w:spacing w:line="400" w:lineRule="exact"/>
        <w:ind w:firstLine="480" w:firstLineChars="200"/>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联系人：杨</w:t>
      </w:r>
      <w:r>
        <w:rPr>
          <w:rFonts w:hint="eastAsia" w:ascii="微软雅黑" w:hAnsi="微软雅黑" w:eastAsia="微软雅黑" w:cs="微软雅黑"/>
          <w:color w:val="000000"/>
          <w:sz w:val="24"/>
          <w:szCs w:val="24"/>
          <w:lang w:eastAsia="zh-CN"/>
        </w:rPr>
        <w:t>一琴</w:t>
      </w:r>
    </w:p>
    <w:p>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邮  编：400014</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电  话：（023）63668836</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传  真：（023）63668836</w:t>
      </w:r>
    </w:p>
    <w:p>
      <w:pPr>
        <w:snapToGrid w:val="0"/>
        <w:spacing w:line="3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地  址：重庆市渝中区两路口新干线大厦A座1401</w:t>
      </w:r>
    </w:p>
    <w:p>
      <w:pPr>
        <w:snapToGrid w:val="0"/>
        <w:spacing w:line="380" w:lineRule="exact"/>
        <w:ind w:firstLine="480" w:firstLineChars="200"/>
        <w:rPr>
          <w:rFonts w:hint="eastAsia" w:ascii="微软雅黑" w:hAnsi="微软雅黑" w:eastAsia="微软雅黑" w:cs="微软雅黑"/>
          <w:color w:val="000000"/>
          <w:sz w:val="24"/>
          <w:szCs w:val="24"/>
        </w:rPr>
      </w:pPr>
    </w:p>
    <w:p>
      <w:pPr>
        <w:snapToGrid w:val="0"/>
        <w:spacing w:line="380" w:lineRule="exact"/>
        <w:ind w:firstLine="480" w:firstLineChars="200"/>
        <w:rPr>
          <w:rFonts w:hint="eastAsia" w:ascii="微软雅黑" w:hAnsi="微软雅黑" w:eastAsia="微软雅黑" w:cs="微软雅黑"/>
          <w:color w:val="000000"/>
          <w:sz w:val="24"/>
          <w:szCs w:val="24"/>
        </w:rPr>
      </w:pPr>
    </w:p>
    <w:p>
      <w:pPr>
        <w:snapToGrid w:val="0"/>
        <w:spacing w:line="380" w:lineRule="exact"/>
        <w:ind w:firstLine="480" w:firstLineChars="200"/>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4"/>
        <w:spacing w:line="240" w:lineRule="auto"/>
        <w:jc w:val="center"/>
        <w:rPr>
          <w:rFonts w:hint="eastAsia" w:ascii="微软雅黑" w:hAnsi="微软雅黑" w:eastAsia="微软雅黑" w:cs="微软雅黑"/>
          <w:b w:val="0"/>
          <w:color w:val="000000"/>
          <w:sz w:val="36"/>
          <w:szCs w:val="30"/>
        </w:rPr>
      </w:pPr>
      <w:bookmarkStart w:id="22" w:name="_Toc30229"/>
      <w:r>
        <w:rPr>
          <w:rFonts w:hint="eastAsia" w:ascii="微软雅黑" w:hAnsi="微软雅黑" w:eastAsia="微软雅黑" w:cs="微软雅黑"/>
          <w:b w:val="0"/>
          <w:color w:val="000000"/>
          <w:sz w:val="36"/>
          <w:szCs w:val="30"/>
        </w:rPr>
        <w:t>第二篇  采购服务需求</w:t>
      </w:r>
      <w:bookmarkEnd w:id="22"/>
    </w:p>
    <w:p>
      <w:pPr>
        <w:pStyle w:val="5"/>
        <w:numPr>
          <w:ilvl w:val="0"/>
          <w:numId w:val="14"/>
        </w:numPr>
        <w:spacing w:line="400" w:lineRule="exact"/>
        <w:rPr>
          <w:rFonts w:hint="eastAsia" w:ascii="微软雅黑" w:hAnsi="微软雅黑" w:eastAsia="微软雅黑" w:cs="微软雅黑"/>
          <w:color w:val="000000"/>
          <w:sz w:val="24"/>
          <w:szCs w:val="24"/>
        </w:rPr>
      </w:pPr>
      <w:bookmarkStart w:id="23" w:name="_Toc22959"/>
      <w:bookmarkStart w:id="24" w:name="_Toc12789058"/>
      <w:r>
        <w:rPr>
          <w:rFonts w:hint="eastAsia" w:ascii="微软雅黑" w:hAnsi="微软雅黑" w:eastAsia="微软雅黑" w:cs="微软雅黑"/>
          <w:color w:val="000000"/>
          <w:sz w:val="24"/>
          <w:szCs w:val="24"/>
        </w:rPr>
        <w:t>项目基本概况介绍</w:t>
      </w:r>
      <w:bookmarkEnd w:id="23"/>
    </w:p>
    <w:tbl>
      <w:tblPr>
        <w:tblStyle w:val="5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994"/>
        <w:gridCol w:w="133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59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项目名称</w:t>
            </w:r>
          </w:p>
        </w:tc>
        <w:tc>
          <w:tcPr>
            <w:tcW w:w="13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数量/单位</w:t>
            </w:r>
          </w:p>
        </w:tc>
        <w:tc>
          <w:tcPr>
            <w:tcW w:w="15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b/>
                <w:color w:val="auto"/>
                <w:sz w:val="21"/>
                <w:szCs w:val="21"/>
                <w:highlight w:val="none"/>
                <w:lang w:eastAsia="zh-CN"/>
              </w:rPr>
            </w:pPr>
            <w:r>
              <w:rPr>
                <w:rFonts w:hint="eastAsia" w:ascii="微软雅黑" w:hAnsi="微软雅黑" w:eastAsia="微软雅黑" w:cs="微软雅黑"/>
                <w:b/>
                <w:color w:val="auto"/>
                <w:sz w:val="21"/>
                <w:szCs w:val="21"/>
                <w:highlight w:val="none"/>
              </w:rPr>
              <w:t>采购</w:t>
            </w:r>
            <w:r>
              <w:rPr>
                <w:rFonts w:hint="eastAsia" w:ascii="微软雅黑" w:hAnsi="微软雅黑" w:eastAsia="微软雅黑" w:cs="微软雅黑"/>
                <w:b/>
                <w:color w:val="auto"/>
                <w:sz w:val="21"/>
                <w:szCs w:val="21"/>
                <w:highlight w:val="none"/>
                <w:lang w:eastAsia="zh-CN"/>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59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美丽乡村  我是行动者</w:t>
            </w:r>
          </w:p>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——2019年重庆市乡村生态环境教育教师培训交流活动</w:t>
            </w:r>
          </w:p>
        </w:tc>
        <w:tc>
          <w:tcPr>
            <w:tcW w:w="13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3期</w:t>
            </w:r>
          </w:p>
        </w:tc>
        <w:tc>
          <w:tcPr>
            <w:tcW w:w="1571"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59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美丽乡村 我是行动者</w:t>
            </w:r>
          </w:p>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——2019年重庆市环境文化进乡村活动</w:t>
            </w:r>
          </w:p>
        </w:tc>
        <w:tc>
          <w:tcPr>
            <w:tcW w:w="13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10批次</w:t>
            </w:r>
          </w:p>
        </w:tc>
        <w:tc>
          <w:tcPr>
            <w:tcW w:w="1571" w:type="dxa"/>
            <w:vMerge w:val="continue"/>
            <w:tcBorders>
              <w:left w:val="single" w:color="auto" w:sz="4" w:space="0"/>
              <w:bottom w:val="single" w:color="auto" w:sz="4" w:space="0"/>
              <w:right w:val="single" w:color="auto" w:sz="4" w:space="0"/>
            </w:tcBorders>
            <w:vAlign w:val="center"/>
          </w:tcPr>
          <w:p>
            <w:pPr>
              <w:spacing w:line="500" w:lineRule="exact"/>
              <w:jc w:val="center"/>
              <w:rPr>
                <w:rFonts w:hint="eastAsia" w:ascii="微软雅黑" w:hAnsi="微软雅黑" w:eastAsia="微软雅黑" w:cs="微软雅黑"/>
                <w:color w:val="auto"/>
                <w:sz w:val="21"/>
                <w:szCs w:val="21"/>
                <w:highlight w:val="none"/>
              </w:rPr>
            </w:pPr>
          </w:p>
        </w:tc>
      </w:tr>
    </w:tbl>
    <w:p>
      <w:pPr>
        <w:rPr>
          <w:rFonts w:hint="eastAsia" w:ascii="微软雅黑" w:hAnsi="微软雅黑" w:eastAsia="微软雅黑" w:cs="微软雅黑"/>
        </w:rPr>
      </w:pPr>
    </w:p>
    <w:p>
      <w:pPr>
        <w:pStyle w:val="5"/>
        <w:numPr>
          <w:ilvl w:val="0"/>
          <w:numId w:val="14"/>
        </w:numPr>
        <w:spacing w:line="400" w:lineRule="exact"/>
        <w:rPr>
          <w:rFonts w:hint="eastAsia" w:ascii="微软雅黑" w:hAnsi="微软雅黑" w:eastAsia="微软雅黑" w:cs="微软雅黑"/>
          <w:color w:val="000000"/>
          <w:sz w:val="24"/>
          <w:szCs w:val="24"/>
        </w:rPr>
      </w:pPr>
      <w:bookmarkStart w:id="25" w:name="_Toc506207497"/>
      <w:bookmarkStart w:id="26" w:name="_Toc505262393"/>
      <w:bookmarkStart w:id="27" w:name="_Toc344475116"/>
      <w:bookmarkStart w:id="28" w:name="_Toc313536013"/>
      <w:bookmarkStart w:id="29" w:name="_Toc32321"/>
      <w:r>
        <w:rPr>
          <w:rFonts w:hint="eastAsia" w:ascii="微软雅黑" w:hAnsi="微软雅黑" w:eastAsia="微软雅黑" w:cs="微软雅黑"/>
          <w:color w:val="000000"/>
          <w:sz w:val="24"/>
          <w:szCs w:val="24"/>
        </w:rPr>
        <w:t>服务及质量要求</w:t>
      </w:r>
      <w:bookmarkEnd w:id="25"/>
      <w:bookmarkEnd w:id="26"/>
      <w:bookmarkEnd w:id="27"/>
      <w:bookmarkEnd w:id="28"/>
      <w:bookmarkEnd w:id="29"/>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（一）项目介绍</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农业农村农民问题是关系国计民生的根本性问题。建设生态文明，实施乡村振兴战略，是党中央作出的重大战略决策。按照产业兴旺、生态宜居、乡风文明、治理有效、生活富裕的总要求，重庆市委市政府制定了实施乡村振兴战略行动计划，加快推进农业农村现代化，走乡村绿色发展之路。</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环境保护，教育先行。要切实解决当前我市农户生态环境保护意识不强的问题，开展面向乡村的生态环境宣传教育和环境文化传输是十分重要的途径。为认真学习贯彻习近平生态文明思想，助力我市打好脱贫及污染防治攻坚战，特组织开展环境文化进乡村主题宣传系列活动，及举办乡村骨干教师生态环境教育培训交流活动。面向我市农村地区，尤其是贫困地区、边远山区的乡村中小学教师开展生态环境教育技能专题培训试点，以进一步加强农村中小学环境教育，强化农村生态环境教育从娃娃抓起，通过小手牵大手，提升农村农户环保意识，支持参与生态环境保护，自觉规范日常环境行为，助推美丽乡村建设。</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（二）项目服务需求</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1、项目清单</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(1)2019年重庆市乡村生态环境教育教师培训交流活动</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①总体要求：</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通过在全市38个区县、及经开区，分别按照贫困地区、边远山区组织开展乡村教师培训交流活动。</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体现形式：</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不少于3批次的乡村生态环境教育教师培训交流活动，按照教师继续教育要求开展教学，编制每一批次教学资料，三批次教师培训交流不少于410人，参与培训的学员须来自于全市各区县、经开区的部分基层一线乡村教师。组织市级以上媒体对活动进行广泛宣传。</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②具体要求：</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分3个片区各举办一期。即：</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第一期：渝东北片区（万州、开州、梁平、云阳、奉节、巫山、巫溪、城口、忠县）</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第二期：渝东南片区（黔江、涪陵、南川、武隆、垫江、丰都、秀山、石柱、酉阳、彭水）</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第三期：渝西及主城片区（大渡口、江北、沙坪坝、九龙坡、南岸、北碚、渝北、巴南、长寿、江津、合川、永川、綦江、大足、璧山、铜梁、潼南、荣昌、万盛经开区、两江新区、双桥经开区）</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③培训内容（必须包含但不限于以下课程）：</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环境教育与学校可持续发展（2课时）</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生态环保专业基础理论（3课时）</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就地取材培育学生的环境素养——环境教育课程设计研修（4课时）</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结合农村学校特点，对沼气运用、生活垃圾分类、种植养殖等校本课程开发实践，开展生态文明教育实践研修（8课时）</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(2)2019年重庆市环境文化进乡村活动</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总体要求：</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次环境文化进乡村活动，选取我市贫困地区的国家级贫困村，分别进入村民小组开展不少于10次的宣传活动。进乡村活动需以践行习近平总书记绿水青山就是金山银山的生态文明思想为主线，重点围绕贯彻落实国家《生态扶贫工作方案》和《重庆市推进生态扶贫工作实施意见》文件精神，“不搞大开发，共抓大保护”，结合扶贫攻坚生态产业相关技术知识的介绍，重庆市通过因地制宜、科学发展，精准施策地开展保护绿水青山的宣传活动。</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体现形式：</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深入选取的国家级贫困村开展环保科普知识讲座及宣传活动；制作通俗易懂农村垃圾分类、水资源保护、畜禽养殖废弃物利用、绿色低碳的健康生活方式等科普知识融入到村民日常生活中的生态环境文化宣传品、宣传栏。</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具体要求：</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环保科普知识讲座及宣传活动：本次活动需深入我市贫困、边远乡村开展不少于10批次环保科普知识讲解与宣传，例如开展环境小课堂关于我们和水的故事，我们生活的家等等村民喜闻乐见的形式进行。</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深入我市贫困、边远乡村播放生态环境保护相关的宣传片、环保电影不少于10场次。</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制作通俗易懂农村垃圾分类、水资源保护、畜禽养殖废弃物利用、绿色低碳的健康生活方式等科普知识融入到村民日常生活中的生态环境文化宣传品500份，宣传资料4000份。宣传品需制作与村民日常生活息息相关的适用物品，宣传资料需要制作成为通俗易懂、图文并茂可读性强。</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为丰富村民文化生活，选取5个人口密集的贫困村民小组制作环境文化、生活健康为主题的环境文化宣传栏，为乡村振兴的文化振兴助力。未来三年免费更换当年最新宣传内容不少于3次。</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2、服务要求</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(1)由我市环境教育、科技教育方面知名专家学者、部分绿色学校骨干教师授课、交流。</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(2)编制针对不同片区教师、区域特色的培训教材。</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(3)教师培训住宿、餐费标准：住宿不低于150元/人/天；一日三餐费用不低于100元/人/天；每期培训时间不少于17课时。</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(4)教师培训讲师标准：每期培训时间不少于2天半，讲师必须是市级相关教育专家、大学知名教授，不少于5位市级知名讲师，讲课费不少于1000元/人/课时。</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环境文化进乡村活动需深入我市贫困地区的国家级贫困乡村开展不少于10次活动。活动需组织经验丰富的环保志愿者、环境保护专家到现场参与环境文化科普知识讲座。组织邀请贫困村少年儿童不少于20名外出参与低碳生活、美丽乡村我是行动者互动交流活动。</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(6)结合贫困地区村民文化活动匮乏的现状，深入乡村开展生态环境保护宣传片、环境保护电影的播放不少于10次。</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(7)环境文化进乡村活动宣传品、宣传资料制作：</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宣传品：宣传品需制作村民日常生活息息相关的适用物品500份，要求设计新颖、质量保证、品种不少于5类。</w:t>
      </w:r>
    </w:p>
    <w:p>
      <w:pPr>
        <w:snapToGrid w:val="0"/>
        <w:spacing w:line="400" w:lineRule="exact"/>
        <w:ind w:firstLine="480" w:firstLineChars="200"/>
        <w:outlineLvl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sz w:val="24"/>
          <w:szCs w:val="24"/>
        </w:rPr>
        <w:t>宣传资料：主题宣传册铜版彩印，尺寸规格不低</w:t>
      </w:r>
      <w:r>
        <w:rPr>
          <w:rFonts w:hint="eastAsia" w:ascii="微软雅黑" w:hAnsi="微软雅黑" w:eastAsia="微软雅黑" w:cs="微软雅黑"/>
          <w:color w:val="000000" w:themeColor="text1"/>
          <w:sz w:val="24"/>
          <w:szCs w:val="24"/>
          <w14:textFill>
            <w14:solidFill>
              <w14:schemeClr w14:val="tx1"/>
            </w14:solidFill>
          </w14:textFill>
        </w:rPr>
        <w:t>于185</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m</w:t>
      </w:r>
      <w:r>
        <w:rPr>
          <w:rFonts w:hint="eastAsia" w:ascii="微软雅黑" w:hAnsi="微软雅黑" w:eastAsia="微软雅黑" w:cs="微软雅黑"/>
          <w:color w:val="000000" w:themeColor="text1"/>
          <w:sz w:val="24"/>
          <w:szCs w:val="24"/>
          <w14:textFill>
            <w14:solidFill>
              <w14:schemeClr w14:val="tx1"/>
            </w14:solidFill>
          </w14:textFill>
        </w:rPr>
        <w:t>m×120</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m</w:t>
      </w:r>
      <w:r>
        <w:rPr>
          <w:rFonts w:hint="eastAsia" w:ascii="微软雅黑" w:hAnsi="微软雅黑" w:eastAsia="微软雅黑" w:cs="微软雅黑"/>
          <w:color w:val="000000" w:themeColor="text1"/>
          <w:sz w:val="24"/>
          <w:szCs w:val="24"/>
          <w14:textFill>
            <w14:solidFill>
              <w14:schemeClr w14:val="tx1"/>
            </w14:solidFill>
          </w14:textFill>
        </w:rPr>
        <w:t>m，数量不少于3000份；主题招贴画泡沫板，尺寸规格不低于570</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m</w:t>
      </w:r>
      <w:r>
        <w:rPr>
          <w:rFonts w:hint="eastAsia" w:ascii="微软雅黑" w:hAnsi="微软雅黑" w:eastAsia="微软雅黑" w:cs="微软雅黑"/>
          <w:color w:val="000000" w:themeColor="text1"/>
          <w:sz w:val="24"/>
          <w:szCs w:val="24"/>
          <w14:textFill>
            <w14:solidFill>
              <w14:schemeClr w14:val="tx1"/>
            </w14:solidFill>
          </w14:textFill>
        </w:rPr>
        <w:t>m×420</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m</w:t>
      </w:r>
      <w:r>
        <w:rPr>
          <w:rFonts w:hint="eastAsia" w:ascii="微软雅黑" w:hAnsi="微软雅黑" w:eastAsia="微软雅黑" w:cs="微软雅黑"/>
          <w:color w:val="000000" w:themeColor="text1"/>
          <w:sz w:val="24"/>
          <w:szCs w:val="24"/>
          <w14:textFill>
            <w14:solidFill>
              <w14:schemeClr w14:val="tx1"/>
            </w14:solidFill>
          </w14:textFill>
        </w:rPr>
        <w:t>m，数量不少于1000份。</w:t>
      </w:r>
    </w:p>
    <w:p>
      <w:pPr>
        <w:snapToGrid w:val="0"/>
        <w:spacing w:line="400" w:lineRule="exact"/>
        <w:ind w:firstLine="480" w:firstLineChars="200"/>
        <w:outlineLvl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(8)环境文化宣传栏不少于5个：镀锌不锈钢材质、防雨、可更换内容。画面尺寸不小于1.2m×2.4m，画面尺寸不小于1.15m×2.35m，楣板尺寸不小于0.22m×2.52m。未来三年每个宣传栏免费更换当年最新宣传内容不少于3次。</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(9)组织市级以上媒体对活动进行广泛宣传。</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（10）为参加培训和活动的人员购买意外保险。</w:t>
      </w:r>
    </w:p>
    <w:p>
      <w:pPr>
        <w:snapToGrid w:val="0"/>
        <w:spacing w:line="400" w:lineRule="exact"/>
        <w:ind w:firstLine="480" w:firstLineChars="200"/>
        <w:outlineLvl w:val="0"/>
        <w:rPr>
          <w:rFonts w:hint="eastAsia" w:ascii="微软雅黑" w:hAnsi="微软雅黑" w:eastAsia="微软雅黑" w:cs="微软雅黑"/>
          <w:color w:val="000000"/>
          <w:sz w:val="24"/>
          <w:szCs w:val="24"/>
          <w:lang w:val="en-US" w:eastAsia="zh-CN"/>
        </w:rPr>
      </w:pPr>
    </w:p>
    <w:p>
      <w:pPr>
        <w:pStyle w:val="2"/>
        <w:rPr>
          <w:rFonts w:hint="eastAsia" w:ascii="微软雅黑" w:hAnsi="微软雅黑" w:eastAsia="微软雅黑" w:cs="微软雅黑"/>
          <w:color w:val="000000"/>
          <w:sz w:val="24"/>
          <w:szCs w:val="24"/>
          <w:lang w:val="en-US" w:eastAsia="zh-CN"/>
        </w:rPr>
      </w:pPr>
    </w:p>
    <w:p>
      <w:pPr>
        <w:pStyle w:val="2"/>
        <w:rPr>
          <w:rFonts w:hint="eastAsia" w:ascii="微软雅黑" w:hAnsi="微软雅黑" w:eastAsia="微软雅黑" w:cs="微软雅黑"/>
          <w:color w:val="000000"/>
          <w:sz w:val="24"/>
          <w:szCs w:val="24"/>
          <w:lang w:val="en-US" w:eastAsia="zh-CN"/>
        </w:rPr>
      </w:pPr>
    </w:p>
    <w:p>
      <w:pPr>
        <w:pStyle w:val="2"/>
        <w:rPr>
          <w:rFonts w:hint="eastAsia" w:ascii="微软雅黑" w:hAnsi="微软雅黑" w:eastAsia="微软雅黑" w:cs="微软雅黑"/>
          <w:color w:val="000000"/>
          <w:sz w:val="24"/>
          <w:szCs w:val="24"/>
          <w:lang w:val="en-US" w:eastAsia="zh-CN"/>
        </w:rPr>
      </w:pPr>
    </w:p>
    <w:p>
      <w:pPr>
        <w:pStyle w:val="2"/>
        <w:rPr>
          <w:rFonts w:hint="eastAsia" w:ascii="微软雅黑" w:hAnsi="微软雅黑" w:eastAsia="微软雅黑" w:cs="微软雅黑"/>
          <w:color w:val="000000"/>
          <w:sz w:val="24"/>
          <w:szCs w:val="24"/>
          <w:lang w:val="en-US" w:eastAsia="zh-CN"/>
        </w:rPr>
      </w:pPr>
    </w:p>
    <w:p>
      <w:pPr>
        <w:pStyle w:val="2"/>
        <w:rPr>
          <w:rFonts w:hint="eastAsia" w:ascii="微软雅黑" w:hAnsi="微软雅黑" w:eastAsia="微软雅黑" w:cs="微软雅黑"/>
          <w:color w:val="000000"/>
          <w:sz w:val="24"/>
          <w:szCs w:val="24"/>
          <w:lang w:val="en-US" w:eastAsia="zh-CN"/>
        </w:rPr>
      </w:pPr>
    </w:p>
    <w:p>
      <w:pPr>
        <w:pStyle w:val="4"/>
        <w:spacing w:line="360" w:lineRule="auto"/>
        <w:jc w:val="center"/>
        <w:rPr>
          <w:rFonts w:hint="eastAsia" w:ascii="微软雅黑" w:hAnsi="微软雅黑" w:eastAsia="微软雅黑" w:cs="微软雅黑"/>
          <w:b w:val="0"/>
          <w:color w:val="000000" w:themeColor="text1"/>
          <w:sz w:val="36"/>
          <w:szCs w:val="30"/>
          <w14:textFill>
            <w14:solidFill>
              <w14:schemeClr w14:val="tx1"/>
            </w14:solidFill>
          </w14:textFill>
        </w:rPr>
      </w:pPr>
      <w:bookmarkStart w:id="30" w:name="_Toc19542"/>
      <w:r>
        <w:rPr>
          <w:rFonts w:hint="eastAsia" w:ascii="微软雅黑" w:hAnsi="微软雅黑" w:eastAsia="微软雅黑" w:cs="微软雅黑"/>
          <w:b w:val="0"/>
          <w:color w:val="000000" w:themeColor="text1"/>
          <w:sz w:val="36"/>
          <w:szCs w:val="30"/>
          <w14:textFill>
            <w14:solidFill>
              <w14:schemeClr w14:val="tx1"/>
            </w14:solidFill>
          </w14:textFill>
        </w:rPr>
        <w:t>第三篇  采购商务需求</w:t>
      </w:r>
      <w:bookmarkEnd w:id="24"/>
      <w:bookmarkEnd w:id="30"/>
    </w:p>
    <w:p>
      <w:pPr>
        <w:pStyle w:val="5"/>
        <w:spacing w:line="44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31" w:name="_Toc344475120"/>
      <w:bookmarkStart w:id="32" w:name="_Toc28903"/>
      <w:r>
        <w:rPr>
          <w:rFonts w:hint="eastAsia" w:ascii="微软雅黑" w:hAnsi="微软雅黑" w:eastAsia="微软雅黑" w:cs="微软雅黑"/>
          <w:color w:val="000000" w:themeColor="text1"/>
          <w:sz w:val="24"/>
          <w:szCs w:val="24"/>
          <w14:textFill>
            <w14:solidFill>
              <w14:schemeClr w14:val="tx1"/>
            </w14:solidFill>
          </w14:textFill>
        </w:rPr>
        <w:t>一、</w:t>
      </w:r>
      <w:bookmarkEnd w:id="31"/>
      <w:r>
        <w:rPr>
          <w:rFonts w:hint="eastAsia" w:ascii="微软雅黑" w:hAnsi="微软雅黑" w:eastAsia="微软雅黑" w:cs="微软雅黑"/>
          <w:color w:val="000000" w:themeColor="text1"/>
          <w:sz w:val="24"/>
          <w:szCs w:val="24"/>
          <w:lang w:eastAsia="zh-CN"/>
          <w14:textFill>
            <w14:solidFill>
              <w14:schemeClr w14:val="tx1"/>
            </w14:solidFill>
          </w14:textFill>
        </w:rPr>
        <w:t>服务期</w:t>
      </w:r>
      <w:r>
        <w:rPr>
          <w:rFonts w:hint="eastAsia" w:ascii="微软雅黑" w:hAnsi="微软雅黑" w:eastAsia="微软雅黑" w:cs="微软雅黑"/>
          <w:color w:val="000000" w:themeColor="text1"/>
          <w:sz w:val="24"/>
          <w:szCs w:val="24"/>
          <w14:textFill>
            <w14:solidFill>
              <w14:schemeClr w14:val="tx1"/>
            </w14:solidFill>
          </w14:textFill>
        </w:rPr>
        <w:t>、地点及验收方式</w:t>
      </w:r>
      <w:bookmarkEnd w:id="32"/>
    </w:p>
    <w:p>
      <w:pPr>
        <w:spacing w:line="40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bookmarkStart w:id="33" w:name="_Toc344475121"/>
      <w:r>
        <w:rPr>
          <w:rFonts w:hint="default" w:ascii="微软雅黑" w:hAnsi="微软雅黑" w:eastAsia="微软雅黑" w:cs="微软雅黑"/>
          <w:color w:val="000000" w:themeColor="text1"/>
          <w:sz w:val="24"/>
          <w:szCs w:val="24"/>
          <w:lang w:val="en-US" w:eastAsia="zh-CN"/>
          <w14:textFill>
            <w14:solidFill>
              <w14:schemeClr w14:val="tx1"/>
            </w14:solidFill>
          </w14:textFill>
        </w:rPr>
        <w:t>（一）服务期：</w:t>
      </w:r>
    </w:p>
    <w:p>
      <w:pPr>
        <w:spacing w:line="40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default" w:ascii="微软雅黑" w:hAnsi="微软雅黑" w:eastAsia="微软雅黑" w:cs="微软雅黑"/>
          <w:color w:val="000000" w:themeColor="text1"/>
          <w:sz w:val="24"/>
          <w:szCs w:val="24"/>
          <w:lang w:val="en-US" w:eastAsia="zh-CN"/>
          <w14:textFill>
            <w14:solidFill>
              <w14:schemeClr w14:val="tx1"/>
            </w14:solidFill>
          </w14:textFill>
        </w:rPr>
        <w:t>2019年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default" w:ascii="微软雅黑" w:hAnsi="微软雅黑" w:eastAsia="微软雅黑" w:cs="微软雅黑"/>
          <w:color w:val="000000" w:themeColor="text1"/>
          <w:sz w:val="24"/>
          <w:szCs w:val="24"/>
          <w:lang w:val="en-US" w:eastAsia="zh-CN"/>
          <w14:textFill>
            <w14:solidFill>
              <w14:schemeClr w14:val="tx1"/>
            </w14:solidFill>
          </w14:textFill>
        </w:rPr>
        <w:t>月——2020年5月31日。</w:t>
      </w:r>
    </w:p>
    <w:p>
      <w:pPr>
        <w:spacing w:line="40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default" w:ascii="微软雅黑" w:hAnsi="微软雅黑" w:eastAsia="微软雅黑" w:cs="微软雅黑"/>
          <w:color w:val="000000" w:themeColor="text1"/>
          <w:sz w:val="24"/>
          <w:szCs w:val="24"/>
          <w:lang w:val="en-US" w:eastAsia="zh-CN"/>
          <w14:textFill>
            <w14:solidFill>
              <w14:schemeClr w14:val="tx1"/>
            </w14:solidFill>
          </w14:textFill>
        </w:rPr>
        <w:t>（二）服务地点：</w:t>
      </w:r>
    </w:p>
    <w:p>
      <w:pPr>
        <w:spacing w:line="40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default" w:ascii="微软雅黑" w:hAnsi="微软雅黑" w:eastAsia="微软雅黑" w:cs="微软雅黑"/>
          <w:color w:val="000000" w:themeColor="text1"/>
          <w:sz w:val="24"/>
          <w:szCs w:val="24"/>
          <w:lang w:val="en-US" w:eastAsia="zh-CN"/>
          <w14:textFill>
            <w14:solidFill>
              <w14:schemeClr w14:val="tx1"/>
            </w14:solidFill>
          </w14:textFill>
        </w:rPr>
        <w:t>采购人指定地点。</w:t>
      </w:r>
    </w:p>
    <w:p>
      <w:pPr>
        <w:spacing w:line="40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default" w:ascii="微软雅黑" w:hAnsi="微软雅黑" w:eastAsia="微软雅黑" w:cs="微软雅黑"/>
          <w:color w:val="000000" w:themeColor="text1"/>
          <w:sz w:val="24"/>
          <w:szCs w:val="24"/>
          <w:lang w:val="en-US" w:eastAsia="zh-CN"/>
          <w14:textFill>
            <w14:solidFill>
              <w14:schemeClr w14:val="tx1"/>
            </w14:solidFill>
          </w14:textFill>
        </w:rPr>
        <w:t>（三）验收方式：</w:t>
      </w:r>
    </w:p>
    <w:p>
      <w:pPr>
        <w:spacing w:line="40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default" w:ascii="微软雅黑" w:hAnsi="微软雅黑" w:eastAsia="微软雅黑" w:cs="微软雅黑"/>
          <w:color w:val="000000" w:themeColor="text1"/>
          <w:sz w:val="24"/>
          <w:szCs w:val="24"/>
          <w:lang w:val="en-US" w:eastAsia="zh-CN"/>
          <w14:textFill>
            <w14:solidFill>
              <w14:schemeClr w14:val="tx1"/>
            </w14:solidFill>
          </w14:textFill>
        </w:rPr>
        <w:t>各项活动开展前需得到采购</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人</w:t>
      </w:r>
      <w:r>
        <w:rPr>
          <w:rFonts w:hint="default" w:ascii="微软雅黑" w:hAnsi="微软雅黑" w:eastAsia="微软雅黑" w:cs="微软雅黑"/>
          <w:color w:val="000000" w:themeColor="text1"/>
          <w:sz w:val="24"/>
          <w:szCs w:val="24"/>
          <w:lang w:val="en-US" w:eastAsia="zh-CN"/>
          <w14:textFill>
            <w14:solidFill>
              <w14:schemeClr w14:val="tx1"/>
            </w14:solidFill>
          </w14:textFill>
        </w:rPr>
        <w:t>的审核同意，活动过程中需有采购方派人全程监督确认，本项目全部完成的各项内容符合采购需求方能视为验收合格。如验收达不到规定要求，对采购人造成一定的影响，成交供应商承担一切责任，并赔偿所造成的损失。</w:t>
      </w:r>
    </w:p>
    <w:p>
      <w:pPr>
        <w:pStyle w:val="5"/>
        <w:spacing w:line="40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34" w:name="_Toc20533"/>
      <w:r>
        <w:rPr>
          <w:rFonts w:hint="eastAsia" w:ascii="微软雅黑" w:hAnsi="微软雅黑" w:eastAsia="微软雅黑" w:cs="微软雅黑"/>
          <w:color w:val="000000" w:themeColor="text1"/>
          <w:sz w:val="24"/>
          <w:szCs w:val="24"/>
          <w14:textFill>
            <w14:solidFill>
              <w14:schemeClr w14:val="tx1"/>
            </w14:solidFill>
          </w14:textFill>
        </w:rPr>
        <w:t>二、</w:t>
      </w:r>
      <w:bookmarkEnd w:id="33"/>
      <w:r>
        <w:rPr>
          <w:rFonts w:hint="eastAsia" w:ascii="微软雅黑" w:hAnsi="微软雅黑" w:eastAsia="微软雅黑" w:cs="微软雅黑"/>
          <w:color w:val="000000" w:themeColor="text1"/>
          <w:sz w:val="24"/>
          <w:szCs w:val="24"/>
          <w14:textFill>
            <w14:solidFill>
              <w14:schemeClr w14:val="tx1"/>
            </w14:solidFill>
          </w14:textFill>
        </w:rPr>
        <w:t>报价要求</w:t>
      </w:r>
      <w:bookmarkEnd w:id="34"/>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bookmarkStart w:id="35" w:name="_Toc466546915"/>
      <w:r>
        <w:rPr>
          <w:rFonts w:hint="eastAsia" w:ascii="微软雅黑" w:hAnsi="微软雅黑" w:eastAsia="微软雅黑" w:cs="微软雅黑"/>
          <w:color w:val="000000" w:themeColor="text1"/>
          <w:sz w:val="24"/>
          <w:szCs w:val="24"/>
          <w14:textFill>
            <w14:solidFill>
              <w14:schemeClr w14:val="tx1"/>
            </w14:solidFill>
          </w14:textFill>
        </w:rPr>
        <w:t>磋商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bookmarkEnd w:id="35"/>
    <w:p>
      <w:pPr>
        <w:pStyle w:val="5"/>
        <w:spacing w:line="40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36" w:name="_Toc466546916"/>
      <w:bookmarkStart w:id="37" w:name="_Toc7928"/>
      <w:bookmarkStart w:id="38" w:name="_Toc344475123"/>
      <w:r>
        <w:rPr>
          <w:rFonts w:hint="eastAsia" w:ascii="微软雅黑" w:hAnsi="微软雅黑" w:eastAsia="微软雅黑" w:cs="微软雅黑"/>
          <w:color w:val="000000"/>
          <w:sz w:val="24"/>
          <w:szCs w:val="24"/>
          <w:lang w:eastAsia="zh-CN"/>
        </w:rPr>
        <w:t>三</w:t>
      </w:r>
      <w:r>
        <w:rPr>
          <w:rFonts w:hint="eastAsia" w:ascii="微软雅黑" w:hAnsi="微软雅黑" w:eastAsia="微软雅黑" w:cs="微软雅黑"/>
          <w:color w:val="000000"/>
          <w:sz w:val="24"/>
          <w:szCs w:val="24"/>
        </w:rPr>
        <w:t>、</w:t>
      </w:r>
      <w:bookmarkEnd w:id="36"/>
      <w:bookmarkStart w:id="39" w:name="_Toc398650620"/>
      <w:r>
        <w:rPr>
          <w:rFonts w:hint="eastAsia" w:ascii="微软雅黑" w:hAnsi="微软雅黑" w:eastAsia="微软雅黑" w:cs="微软雅黑"/>
          <w:color w:val="000000"/>
          <w:sz w:val="24"/>
          <w:szCs w:val="24"/>
        </w:rPr>
        <w:t>质</w:t>
      </w:r>
      <w:r>
        <w:rPr>
          <w:rFonts w:hint="eastAsia" w:ascii="微软雅黑" w:hAnsi="微软雅黑" w:eastAsia="微软雅黑" w:cs="微软雅黑"/>
          <w:color w:val="000000" w:themeColor="text1"/>
          <w:sz w:val="24"/>
          <w:szCs w:val="24"/>
          <w14:textFill>
            <w14:solidFill>
              <w14:schemeClr w14:val="tx1"/>
            </w14:solidFill>
          </w14:textFill>
        </w:rPr>
        <w:t>量保证及售后服务</w:t>
      </w:r>
      <w:bookmarkEnd w:id="37"/>
      <w:bookmarkEnd w:id="39"/>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（一）质量保证：</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本项目各项活动开展过程中，成交供应商须每月向采购人汇报活动进展情况并保证服务质量，活动开展情况得到采购人认可后方可进行下一阶段。</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（二）售后服务内容</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供应商在服务质保期内应当为采购人提供以下技术支持服务：</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1.质量保证期内服务要求</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1.1电话咨询</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成交供应商应当为用户提供技术援助电话，解答用户在使用中遇到的问题，及时为用户提出解决问题的建议。</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1.2现场响应</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1.2.1为确保本项目高质量达成宣传效果，成交供应商需确保教师培训交流及进乡村活动现场服务质量，不出现被投诉等负面社会影响，活动开展现场出现异常情况时成交供应商需确保项目负责人及时在现场有效解决。</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1.2.2针对本项目服务要求，成交供应商需在活动开展期间无条件执行采购人针对响应文件内容提出的质量要求。</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2.质保期外服务要求</w:t>
      </w:r>
    </w:p>
    <w:p>
      <w:pPr>
        <w:spacing w:line="40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2.1质量保证期过后，成交供应商应同样提供免费电话咨询服务，并应承诺提供上门维护服务。</w:t>
      </w:r>
    </w:p>
    <w:p>
      <w:pPr>
        <w:pStyle w:val="5"/>
        <w:spacing w:line="400" w:lineRule="exact"/>
        <w:rPr>
          <w:rFonts w:hint="eastAsia" w:ascii="微软雅黑" w:hAnsi="微软雅黑" w:eastAsia="微软雅黑" w:cs="微软雅黑"/>
          <w:color w:val="000000"/>
          <w:sz w:val="24"/>
          <w:szCs w:val="24"/>
        </w:rPr>
      </w:pPr>
      <w:bookmarkStart w:id="40" w:name="_Toc12698"/>
      <w:r>
        <w:rPr>
          <w:rFonts w:hint="eastAsia" w:ascii="微软雅黑" w:hAnsi="微软雅黑" w:eastAsia="微软雅黑" w:cs="微软雅黑"/>
          <w:color w:val="000000"/>
          <w:sz w:val="24"/>
          <w:szCs w:val="24"/>
          <w:lang w:eastAsia="zh-CN"/>
        </w:rPr>
        <w:t>四</w:t>
      </w:r>
      <w:r>
        <w:rPr>
          <w:rFonts w:hint="eastAsia" w:ascii="微软雅黑" w:hAnsi="微软雅黑" w:eastAsia="微软雅黑" w:cs="微软雅黑"/>
          <w:color w:val="000000"/>
          <w:sz w:val="24"/>
          <w:szCs w:val="24"/>
        </w:rPr>
        <w:t>、</w:t>
      </w:r>
      <w:bookmarkEnd w:id="38"/>
      <w:r>
        <w:rPr>
          <w:rFonts w:hint="eastAsia" w:ascii="微软雅黑" w:hAnsi="微软雅黑" w:eastAsia="微软雅黑" w:cs="微软雅黑"/>
          <w:color w:val="000000"/>
          <w:sz w:val="24"/>
          <w:szCs w:val="24"/>
        </w:rPr>
        <w:t>付款方式</w:t>
      </w:r>
      <w:bookmarkEnd w:id="40"/>
    </w:p>
    <w:p>
      <w:pPr>
        <w:snapToGrid w:val="0"/>
        <w:spacing w:line="400" w:lineRule="exact"/>
        <w:ind w:firstLine="480" w:firstLineChars="200"/>
        <w:outlineLvl w:val="0"/>
        <w:rPr>
          <w:rFonts w:hint="default" w:ascii="微软雅黑" w:hAnsi="微软雅黑" w:eastAsia="微软雅黑" w:cs="微软雅黑"/>
          <w:color w:val="000000"/>
          <w:sz w:val="24"/>
          <w:szCs w:val="24"/>
          <w:lang w:val="en-US" w:eastAsia="zh-CN"/>
        </w:rPr>
      </w:pPr>
      <w:bookmarkStart w:id="41" w:name="_Toc344475124"/>
      <w:r>
        <w:rPr>
          <w:rFonts w:hint="default" w:ascii="微软雅黑" w:hAnsi="微软雅黑" w:eastAsia="微软雅黑" w:cs="微软雅黑"/>
          <w:color w:val="000000"/>
          <w:sz w:val="24"/>
          <w:szCs w:val="24"/>
          <w:lang w:val="en-US" w:eastAsia="zh-CN"/>
        </w:rPr>
        <w:t>（一）</w:t>
      </w:r>
      <w:bookmarkStart w:id="42" w:name="OLE_LINK4"/>
      <w:bookmarkStart w:id="43" w:name="OLE_LINK3"/>
      <w:r>
        <w:rPr>
          <w:rFonts w:hint="default" w:ascii="微软雅黑" w:hAnsi="微软雅黑" w:eastAsia="微软雅黑" w:cs="微软雅黑"/>
          <w:color w:val="000000"/>
          <w:sz w:val="24"/>
          <w:szCs w:val="24"/>
          <w:lang w:val="en-US" w:eastAsia="zh-CN"/>
        </w:rPr>
        <w:t>合同签订时成交人向采购人缴纳履约保证金1万元（人民币大写：壹万元整）（以支票、汇票、本票或者金融机构、担保机构出具的保函等非现金形式提交）</w:t>
      </w:r>
      <w:bookmarkEnd w:id="42"/>
      <w:bookmarkEnd w:id="43"/>
      <w:r>
        <w:rPr>
          <w:rFonts w:hint="default" w:ascii="微软雅黑" w:hAnsi="微软雅黑" w:eastAsia="微软雅黑" w:cs="微软雅黑"/>
          <w:color w:val="000000"/>
          <w:sz w:val="24"/>
          <w:szCs w:val="24"/>
          <w:lang w:val="en-US" w:eastAsia="zh-CN"/>
        </w:rPr>
        <w:t>；</w:t>
      </w:r>
    </w:p>
    <w:p>
      <w:pPr>
        <w:snapToGrid w:val="0"/>
        <w:spacing w:line="400" w:lineRule="exact"/>
        <w:ind w:firstLine="480" w:firstLineChars="200"/>
        <w:outlineLvl w:val="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default" w:ascii="微软雅黑" w:hAnsi="微软雅黑" w:eastAsia="微软雅黑" w:cs="微软雅黑"/>
          <w:color w:val="000000" w:themeColor="text1"/>
          <w:sz w:val="24"/>
          <w:szCs w:val="24"/>
          <w:lang w:val="en-US" w:eastAsia="zh-CN"/>
          <w14:textFill>
            <w14:solidFill>
              <w14:schemeClr w14:val="tx1"/>
            </w14:solidFill>
          </w14:textFill>
        </w:rPr>
        <w:t>（二）合同签订后，采购人在项目开展至中期时进行阶段性验收，阶段性验收合格后</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20个工作日内</w:t>
      </w:r>
      <w:r>
        <w:rPr>
          <w:rFonts w:hint="default" w:ascii="微软雅黑" w:hAnsi="微软雅黑" w:eastAsia="微软雅黑" w:cs="微软雅黑"/>
          <w:color w:val="000000" w:themeColor="text1"/>
          <w:sz w:val="24"/>
          <w:szCs w:val="24"/>
          <w:lang w:val="en-US" w:eastAsia="zh-CN"/>
          <w14:textFill>
            <w14:solidFill>
              <w14:schemeClr w14:val="tx1"/>
            </w14:solidFill>
          </w14:textFill>
        </w:rPr>
        <w:t>支付合同总额的70％；项目结束，采购人对项目进行整体验收，验收合格后，</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20个工作日内</w:t>
      </w:r>
      <w:r>
        <w:rPr>
          <w:rFonts w:hint="default" w:ascii="微软雅黑" w:hAnsi="微软雅黑" w:eastAsia="微软雅黑" w:cs="微软雅黑"/>
          <w:color w:val="000000" w:themeColor="text1"/>
          <w:sz w:val="24"/>
          <w:szCs w:val="24"/>
          <w:lang w:val="en-US" w:eastAsia="zh-CN"/>
          <w14:textFill>
            <w14:solidFill>
              <w14:schemeClr w14:val="tx1"/>
            </w14:solidFill>
          </w14:textFill>
        </w:rPr>
        <w:t>一次性付清所有余款。成交人应在收款前向采购人开具相应金额的发票，采购人以转账方式向成交人支付合同款项。</w:t>
      </w:r>
    </w:p>
    <w:p>
      <w:pPr>
        <w:snapToGrid w:val="0"/>
        <w:spacing w:line="400" w:lineRule="exact"/>
        <w:ind w:firstLine="480" w:firstLineChars="200"/>
        <w:outlineLvl w:val="0"/>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（三）履约保证金在合同中约定的工作内容履行完毕后，采购人无息退还给成交人。</w:t>
      </w:r>
    </w:p>
    <w:p>
      <w:pPr>
        <w:pStyle w:val="5"/>
        <w:spacing w:line="400" w:lineRule="exact"/>
        <w:rPr>
          <w:rFonts w:hint="eastAsia" w:ascii="微软雅黑" w:hAnsi="微软雅黑" w:eastAsia="微软雅黑" w:cs="微软雅黑"/>
          <w:color w:val="000000"/>
          <w:sz w:val="24"/>
          <w:szCs w:val="24"/>
        </w:rPr>
      </w:pPr>
      <w:bookmarkStart w:id="44" w:name="_Toc28196"/>
      <w:r>
        <w:rPr>
          <w:rFonts w:hint="eastAsia" w:ascii="微软雅黑" w:hAnsi="微软雅黑" w:eastAsia="微软雅黑" w:cs="微软雅黑"/>
          <w:color w:val="000000"/>
          <w:sz w:val="24"/>
          <w:szCs w:val="24"/>
          <w:lang w:eastAsia="zh-CN"/>
        </w:rPr>
        <w:t>五</w:t>
      </w:r>
      <w:r>
        <w:rPr>
          <w:rFonts w:hint="eastAsia" w:ascii="微软雅黑" w:hAnsi="微软雅黑" w:eastAsia="微软雅黑" w:cs="微软雅黑"/>
          <w:color w:val="000000"/>
          <w:sz w:val="24"/>
          <w:szCs w:val="24"/>
        </w:rPr>
        <w:t>、</w:t>
      </w:r>
      <w:bookmarkEnd w:id="41"/>
      <w:bookmarkStart w:id="45" w:name="_Toc344475125"/>
      <w:r>
        <w:rPr>
          <w:rFonts w:hint="eastAsia" w:ascii="微软雅黑" w:hAnsi="微软雅黑" w:eastAsia="微软雅黑" w:cs="微软雅黑"/>
          <w:color w:val="000000"/>
          <w:sz w:val="24"/>
          <w:szCs w:val="24"/>
        </w:rPr>
        <w:t>知识产权</w:t>
      </w:r>
      <w:bookmarkEnd w:id="44"/>
    </w:p>
    <w:bookmarkEnd w:id="45"/>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注：（若涉及软件开发等服务类项目知识产权的，知识产权归采购人所有）。</w:t>
      </w:r>
    </w:p>
    <w:p>
      <w:pPr>
        <w:pStyle w:val="5"/>
        <w:spacing w:line="400" w:lineRule="exact"/>
        <w:rPr>
          <w:rFonts w:hint="eastAsia" w:ascii="微软雅黑" w:hAnsi="微软雅黑" w:eastAsia="微软雅黑" w:cs="微软雅黑"/>
          <w:color w:val="000000"/>
          <w:sz w:val="24"/>
          <w:szCs w:val="24"/>
          <w:lang w:eastAsia="zh-CN"/>
        </w:rPr>
      </w:pPr>
      <w:bookmarkStart w:id="46" w:name="_Toc466546918"/>
      <w:bookmarkStart w:id="47" w:name="_Toc18342"/>
      <w:r>
        <w:rPr>
          <w:rFonts w:hint="eastAsia" w:ascii="微软雅黑" w:hAnsi="微软雅黑" w:eastAsia="微软雅黑" w:cs="微软雅黑"/>
          <w:color w:val="000000"/>
          <w:sz w:val="24"/>
          <w:szCs w:val="24"/>
          <w:lang w:eastAsia="zh-CN"/>
        </w:rPr>
        <w:t>六、其他</w:t>
      </w:r>
      <w:bookmarkEnd w:id="46"/>
      <w:bookmarkEnd w:id="47"/>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（一）供应商必须在响应文件中对以上条款和服务承诺明确列出，承诺内容必须达到本篇及竞争性磋商文件其他条款的要求。</w:t>
      </w:r>
    </w:p>
    <w:p>
      <w:pPr>
        <w:snapToGrid w:val="0"/>
        <w:spacing w:line="400" w:lineRule="exact"/>
        <w:ind w:firstLine="480" w:firstLineChars="200"/>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（二）其他未尽事宜由供需双方在采购合同中详细约定。</w:t>
      </w: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4"/>
        <w:spacing w:line="360" w:lineRule="auto"/>
        <w:jc w:val="center"/>
        <w:rPr>
          <w:rFonts w:hint="eastAsia" w:ascii="微软雅黑" w:hAnsi="微软雅黑" w:eastAsia="微软雅黑" w:cs="微软雅黑"/>
          <w:b w:val="0"/>
          <w:color w:val="000000"/>
          <w:sz w:val="36"/>
          <w:szCs w:val="30"/>
        </w:rPr>
      </w:pPr>
      <w:bookmarkStart w:id="48" w:name="_Toc2162"/>
      <w:r>
        <w:rPr>
          <w:rFonts w:hint="eastAsia" w:ascii="微软雅黑" w:hAnsi="微软雅黑" w:eastAsia="微软雅黑" w:cs="微软雅黑"/>
          <w:b w:val="0"/>
          <w:color w:val="000000"/>
          <w:sz w:val="36"/>
          <w:szCs w:val="30"/>
        </w:rPr>
        <w:t>第四篇  磋商程序及方法、评审标准、无效响应和</w:t>
      </w:r>
      <w:r>
        <w:rPr>
          <w:rFonts w:hint="eastAsia" w:ascii="微软雅黑" w:hAnsi="微软雅黑" w:eastAsia="微软雅黑" w:cs="微软雅黑"/>
          <w:b w:val="0"/>
          <w:color w:val="000000"/>
          <w:sz w:val="36"/>
          <w:szCs w:val="36"/>
        </w:rPr>
        <w:t>采购终止</w:t>
      </w:r>
      <w:bookmarkEnd w:id="48"/>
    </w:p>
    <w:p>
      <w:pPr>
        <w:pStyle w:val="5"/>
        <w:spacing w:line="440" w:lineRule="exact"/>
        <w:rPr>
          <w:rFonts w:hint="eastAsia" w:ascii="微软雅黑" w:hAnsi="微软雅黑" w:eastAsia="微软雅黑" w:cs="微软雅黑"/>
          <w:color w:val="000000"/>
          <w:sz w:val="24"/>
          <w:szCs w:val="24"/>
        </w:rPr>
      </w:pPr>
      <w:bookmarkStart w:id="49" w:name="_Toc11780"/>
      <w:r>
        <w:rPr>
          <w:rFonts w:hint="eastAsia" w:ascii="微软雅黑" w:hAnsi="微软雅黑" w:eastAsia="微软雅黑" w:cs="微软雅黑"/>
          <w:color w:val="000000"/>
          <w:sz w:val="24"/>
          <w:szCs w:val="24"/>
        </w:rPr>
        <w:t>一、磋商程序及方法</w:t>
      </w:r>
      <w:bookmarkEnd w:id="49"/>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57"/>
        <w:tblpPr w:leftFromText="180" w:rightFromText="180" w:vertAnchor="text" w:horzAnchor="page" w:tblpX="1304" w:tblpY="41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序号</w:t>
            </w:r>
          </w:p>
        </w:tc>
        <w:tc>
          <w:tcPr>
            <w:tcW w:w="5388" w:type="dxa"/>
            <w:gridSpan w:val="2"/>
            <w:vAlign w:val="center"/>
          </w:tcPr>
          <w:p>
            <w:pPr>
              <w:spacing w:line="240" w:lineRule="exact"/>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检查因素</w:t>
            </w:r>
          </w:p>
        </w:tc>
        <w:tc>
          <w:tcPr>
            <w:tcW w:w="3564" w:type="dxa"/>
            <w:vAlign w:val="center"/>
          </w:tcPr>
          <w:p>
            <w:pPr>
              <w:spacing w:line="240" w:lineRule="exact"/>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4" w:hRule="atLeast"/>
        </w:trPr>
        <w:tc>
          <w:tcPr>
            <w:tcW w:w="676" w:type="dxa"/>
            <w:vMerge w:val="restart"/>
            <w:vAlign w:val="center"/>
          </w:tcPr>
          <w:p>
            <w:pPr>
              <w:spacing w:line="24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w:t>
            </w:r>
          </w:p>
        </w:tc>
        <w:tc>
          <w:tcPr>
            <w:tcW w:w="709" w:type="dxa"/>
            <w:vMerge w:val="restart"/>
            <w:vAlign w:val="center"/>
          </w:tcPr>
          <w:p>
            <w:pPr>
              <w:spacing w:line="240" w:lineRule="exact"/>
              <w:rPr>
                <w:rFonts w:hint="eastAsia" w:ascii="微软雅黑" w:hAnsi="微软雅黑" w:eastAsia="微软雅黑" w:cs="微软雅黑"/>
                <w:color w:val="000000"/>
                <w:sz w:val="21"/>
                <w:szCs w:val="21"/>
                <w:lang w:val="zh-CN"/>
              </w:rPr>
            </w:pPr>
            <w:r>
              <w:rPr>
                <w:rFonts w:hint="eastAsia" w:ascii="微软雅黑" w:hAnsi="微软雅黑" w:eastAsia="微软雅黑" w:cs="微软雅黑"/>
                <w:color w:val="000000"/>
                <w:sz w:val="21"/>
                <w:szCs w:val="21"/>
              </w:rPr>
              <w:t>供应商</w:t>
            </w:r>
            <w:r>
              <w:rPr>
                <w:rFonts w:hint="eastAsia" w:ascii="微软雅黑" w:hAnsi="微软雅黑" w:eastAsia="微软雅黑" w:cs="微软雅黑"/>
                <w:color w:val="000000"/>
                <w:sz w:val="21"/>
                <w:szCs w:val="21"/>
                <w:lang w:val="zh-CN"/>
              </w:rPr>
              <w:t>应符合的基本资格条件</w:t>
            </w:r>
          </w:p>
        </w:tc>
        <w:tc>
          <w:tcPr>
            <w:tcW w:w="4679" w:type="dxa"/>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（1）具有独立承担民事责任的能力</w:t>
            </w:r>
          </w:p>
        </w:tc>
        <w:tc>
          <w:tcPr>
            <w:tcW w:w="3564" w:type="dxa"/>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供应商法人营业执照（副本）或事业单位法人证书（副本）或个体工商户营业执照或有效的自然人身份证明、组织机构代码证复印件（注①）； </w:t>
            </w:r>
          </w:p>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3" w:hRule="atLeast"/>
        </w:trPr>
        <w:tc>
          <w:tcPr>
            <w:tcW w:w="676" w:type="dxa"/>
            <w:vMerge w:val="continue"/>
            <w:vAlign w:val="center"/>
          </w:tcPr>
          <w:p>
            <w:pPr>
              <w:spacing w:line="240" w:lineRule="exact"/>
              <w:jc w:val="center"/>
              <w:rPr>
                <w:rFonts w:hint="eastAsia" w:ascii="微软雅黑" w:hAnsi="微软雅黑" w:eastAsia="微软雅黑" w:cs="微软雅黑"/>
                <w:color w:val="000000"/>
                <w:sz w:val="21"/>
                <w:szCs w:val="21"/>
              </w:rPr>
            </w:pPr>
          </w:p>
        </w:tc>
        <w:tc>
          <w:tcPr>
            <w:tcW w:w="709" w:type="dxa"/>
            <w:vMerge w:val="continue"/>
            <w:vAlign w:val="center"/>
          </w:tcPr>
          <w:p>
            <w:pPr>
              <w:spacing w:line="240" w:lineRule="exact"/>
              <w:rPr>
                <w:rFonts w:hint="eastAsia" w:ascii="微软雅黑" w:hAnsi="微软雅黑" w:eastAsia="微软雅黑" w:cs="微软雅黑"/>
                <w:color w:val="000000"/>
                <w:sz w:val="21"/>
                <w:szCs w:val="21"/>
                <w:lang w:val="zh-CN"/>
              </w:rPr>
            </w:pPr>
          </w:p>
        </w:tc>
        <w:tc>
          <w:tcPr>
            <w:tcW w:w="4679" w:type="dxa"/>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zh-CN"/>
              </w:rPr>
              <w:t>（2）</w:t>
            </w:r>
            <w:r>
              <w:rPr>
                <w:rFonts w:hint="eastAsia" w:ascii="微软雅黑" w:hAnsi="微软雅黑" w:eastAsia="微软雅黑" w:cs="微软雅黑"/>
                <w:color w:val="000000"/>
                <w:sz w:val="21"/>
                <w:szCs w:val="21"/>
              </w:rPr>
              <w:t>具有良好的商业信誉和健全的财务会计制度</w:t>
            </w:r>
          </w:p>
        </w:tc>
        <w:tc>
          <w:tcPr>
            <w:tcW w:w="3564" w:type="dxa"/>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提供2018年度财务状况报告（表）复印件或其基本开户银行出具的资信证明复印件。本年度新成立或成立不满一年的组织和自然人无法提供财务状况报告（表）的，可提供银行出具的资信证明复印件。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676" w:type="dxa"/>
            <w:vMerge w:val="continue"/>
            <w:vAlign w:val="center"/>
          </w:tcPr>
          <w:p>
            <w:pPr>
              <w:spacing w:line="240" w:lineRule="exact"/>
              <w:jc w:val="center"/>
              <w:rPr>
                <w:rFonts w:hint="eastAsia" w:ascii="微软雅黑" w:hAnsi="微软雅黑" w:eastAsia="微软雅黑" w:cs="微软雅黑"/>
                <w:color w:val="000000"/>
                <w:sz w:val="21"/>
                <w:szCs w:val="21"/>
              </w:rPr>
            </w:pPr>
          </w:p>
        </w:tc>
        <w:tc>
          <w:tcPr>
            <w:tcW w:w="709" w:type="dxa"/>
            <w:vMerge w:val="continue"/>
            <w:vAlign w:val="center"/>
          </w:tcPr>
          <w:p>
            <w:pPr>
              <w:spacing w:line="240" w:lineRule="exact"/>
              <w:rPr>
                <w:rFonts w:hint="eastAsia" w:ascii="微软雅黑" w:hAnsi="微软雅黑" w:eastAsia="微软雅黑" w:cs="微软雅黑"/>
                <w:color w:val="000000"/>
                <w:sz w:val="21"/>
                <w:szCs w:val="21"/>
                <w:lang w:val="zh-CN"/>
              </w:rPr>
            </w:pPr>
          </w:p>
        </w:tc>
        <w:tc>
          <w:tcPr>
            <w:tcW w:w="4679" w:type="dxa"/>
            <w:vAlign w:val="center"/>
          </w:tcPr>
          <w:p>
            <w:pPr>
              <w:spacing w:line="240" w:lineRule="exact"/>
              <w:rPr>
                <w:rFonts w:hint="eastAsia" w:ascii="微软雅黑" w:hAnsi="微软雅黑" w:eastAsia="微软雅黑" w:cs="微软雅黑"/>
                <w:color w:val="000000"/>
                <w:sz w:val="21"/>
                <w:szCs w:val="21"/>
                <w:lang w:val="zh-CN"/>
              </w:rPr>
            </w:pPr>
            <w:r>
              <w:rPr>
                <w:rFonts w:hint="eastAsia" w:ascii="微软雅黑" w:hAnsi="微软雅黑" w:eastAsia="微软雅黑" w:cs="微软雅黑"/>
                <w:color w:val="000000"/>
                <w:sz w:val="21"/>
                <w:szCs w:val="21"/>
                <w:lang w:val="zh-CN"/>
              </w:rPr>
              <w:t>（3）具有履行合同所必需的设备和专业技术能力</w:t>
            </w:r>
          </w:p>
        </w:tc>
        <w:tc>
          <w:tcPr>
            <w:tcW w:w="3564" w:type="dxa"/>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trPr>
        <w:tc>
          <w:tcPr>
            <w:tcW w:w="676" w:type="dxa"/>
            <w:vMerge w:val="continue"/>
            <w:vAlign w:val="center"/>
          </w:tcPr>
          <w:p>
            <w:pPr>
              <w:spacing w:line="240" w:lineRule="exact"/>
              <w:jc w:val="center"/>
              <w:rPr>
                <w:rFonts w:hint="eastAsia" w:ascii="微软雅黑" w:hAnsi="微软雅黑" w:eastAsia="微软雅黑" w:cs="微软雅黑"/>
                <w:color w:val="000000"/>
                <w:sz w:val="21"/>
                <w:szCs w:val="21"/>
              </w:rPr>
            </w:pPr>
          </w:p>
        </w:tc>
        <w:tc>
          <w:tcPr>
            <w:tcW w:w="709" w:type="dxa"/>
            <w:vMerge w:val="continue"/>
            <w:vAlign w:val="center"/>
          </w:tcPr>
          <w:p>
            <w:pPr>
              <w:spacing w:line="240" w:lineRule="exact"/>
              <w:rPr>
                <w:rFonts w:hint="eastAsia" w:ascii="微软雅黑" w:hAnsi="微软雅黑" w:eastAsia="微软雅黑" w:cs="微软雅黑"/>
                <w:color w:val="000000"/>
                <w:sz w:val="21"/>
                <w:szCs w:val="21"/>
                <w:lang w:val="zh-CN"/>
              </w:rPr>
            </w:pPr>
          </w:p>
        </w:tc>
        <w:tc>
          <w:tcPr>
            <w:tcW w:w="4679" w:type="dxa"/>
            <w:vAlign w:val="center"/>
          </w:tcPr>
          <w:p>
            <w:pPr>
              <w:spacing w:line="240" w:lineRule="exact"/>
              <w:rPr>
                <w:rFonts w:hint="eastAsia" w:ascii="微软雅黑" w:hAnsi="微软雅黑" w:eastAsia="微软雅黑" w:cs="微软雅黑"/>
                <w:color w:val="000000"/>
                <w:sz w:val="21"/>
                <w:szCs w:val="21"/>
                <w:lang w:val="zh-CN"/>
              </w:rPr>
            </w:pPr>
            <w:r>
              <w:rPr>
                <w:rFonts w:hint="eastAsia" w:ascii="微软雅黑" w:hAnsi="微软雅黑" w:eastAsia="微软雅黑" w:cs="微软雅黑"/>
                <w:color w:val="000000"/>
                <w:sz w:val="21"/>
                <w:szCs w:val="21"/>
                <w:lang w:val="zh-CN"/>
              </w:rPr>
              <w:t>（4）有依法缴纳税收和社会保障金的良好记录</w:t>
            </w:r>
          </w:p>
        </w:tc>
        <w:tc>
          <w:tcPr>
            <w:tcW w:w="3564" w:type="dxa"/>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1.税务登记证（副本）复印件（注①）</w:t>
            </w:r>
          </w:p>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缴纳社会保障金的证明材料复印件（缴纳社会保障金的证明材料指：社会保险登记证（注①）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0" w:hRule="atLeast"/>
        </w:trPr>
        <w:tc>
          <w:tcPr>
            <w:tcW w:w="676" w:type="dxa"/>
            <w:vMerge w:val="continue"/>
            <w:vAlign w:val="center"/>
          </w:tcPr>
          <w:p>
            <w:pPr>
              <w:spacing w:line="240" w:lineRule="exact"/>
              <w:jc w:val="center"/>
              <w:rPr>
                <w:rFonts w:hint="eastAsia" w:ascii="微软雅黑" w:hAnsi="微软雅黑" w:eastAsia="微软雅黑" w:cs="微软雅黑"/>
                <w:color w:val="000000"/>
                <w:sz w:val="21"/>
                <w:szCs w:val="21"/>
              </w:rPr>
            </w:pPr>
          </w:p>
        </w:tc>
        <w:tc>
          <w:tcPr>
            <w:tcW w:w="709" w:type="dxa"/>
            <w:vMerge w:val="continue"/>
            <w:vAlign w:val="center"/>
          </w:tcPr>
          <w:p>
            <w:pPr>
              <w:spacing w:line="240" w:lineRule="exact"/>
              <w:rPr>
                <w:rFonts w:hint="eastAsia" w:ascii="微软雅黑" w:hAnsi="微软雅黑" w:eastAsia="微软雅黑" w:cs="微软雅黑"/>
                <w:color w:val="000000"/>
                <w:sz w:val="21"/>
                <w:szCs w:val="21"/>
                <w:lang w:val="zh-CN"/>
              </w:rPr>
            </w:pPr>
          </w:p>
        </w:tc>
        <w:tc>
          <w:tcPr>
            <w:tcW w:w="4679" w:type="dxa"/>
            <w:vAlign w:val="center"/>
          </w:tcPr>
          <w:p>
            <w:pPr>
              <w:spacing w:line="240" w:lineRule="exact"/>
              <w:rPr>
                <w:rFonts w:hint="eastAsia" w:ascii="微软雅黑" w:hAnsi="微软雅黑" w:eastAsia="微软雅黑" w:cs="微软雅黑"/>
                <w:color w:val="000000"/>
                <w:sz w:val="21"/>
                <w:szCs w:val="21"/>
                <w:lang w:val="zh-CN"/>
              </w:rPr>
            </w:pPr>
            <w:r>
              <w:rPr>
                <w:rFonts w:hint="eastAsia" w:ascii="微软雅黑" w:hAnsi="微软雅黑" w:eastAsia="微软雅黑" w:cs="微软雅黑"/>
                <w:color w:val="000000"/>
                <w:sz w:val="21"/>
                <w:szCs w:val="21"/>
              </w:rPr>
              <w:t>（5）参加政府采购活动前三年内，在经营活动中没有重大违法记录（注②）</w:t>
            </w:r>
          </w:p>
        </w:tc>
        <w:tc>
          <w:tcPr>
            <w:tcW w:w="3564" w:type="dxa"/>
            <w:vAlign w:val="center"/>
          </w:tcPr>
          <w:p>
            <w:pPr>
              <w:spacing w:line="240" w:lineRule="exac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1.供应商提供书面声明（见格式文件）；</w:t>
            </w:r>
          </w:p>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b/>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微软雅黑" w:hAnsi="微软雅黑" w:eastAsia="微软雅黑" w:cs="微软雅黑"/>
                <w:color w:val="000000"/>
                <w:sz w:val="21"/>
                <w:szCs w:val="21"/>
              </w:rPr>
            </w:pPr>
          </w:p>
        </w:tc>
        <w:tc>
          <w:tcPr>
            <w:tcW w:w="709" w:type="dxa"/>
            <w:vMerge w:val="continue"/>
            <w:vAlign w:val="center"/>
          </w:tcPr>
          <w:p>
            <w:pPr>
              <w:spacing w:line="240" w:lineRule="exact"/>
              <w:rPr>
                <w:rFonts w:hint="eastAsia" w:ascii="微软雅黑" w:hAnsi="微软雅黑" w:eastAsia="微软雅黑" w:cs="微软雅黑"/>
                <w:color w:val="000000"/>
                <w:sz w:val="21"/>
                <w:szCs w:val="21"/>
                <w:lang w:val="zh-CN"/>
              </w:rPr>
            </w:pPr>
          </w:p>
        </w:tc>
        <w:tc>
          <w:tcPr>
            <w:tcW w:w="4679" w:type="dxa"/>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（6）法律、行政法规规定的其他条件</w:t>
            </w:r>
          </w:p>
        </w:tc>
        <w:tc>
          <w:tcPr>
            <w:tcW w:w="3564" w:type="dxa"/>
            <w:vAlign w:val="center"/>
          </w:tcPr>
          <w:p>
            <w:pPr>
              <w:spacing w:line="240" w:lineRule="exact"/>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676" w:type="dxa"/>
            <w:vAlign w:val="center"/>
          </w:tcPr>
          <w:p>
            <w:pPr>
              <w:spacing w:line="240" w:lineRule="exact"/>
              <w:jc w:val="center"/>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2</w:t>
            </w:r>
          </w:p>
        </w:tc>
        <w:tc>
          <w:tcPr>
            <w:tcW w:w="5388" w:type="dxa"/>
            <w:gridSpan w:val="2"/>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磋商保证金</w:t>
            </w:r>
          </w:p>
        </w:tc>
        <w:tc>
          <w:tcPr>
            <w:tcW w:w="3564" w:type="dxa"/>
            <w:vAlign w:val="center"/>
          </w:tcPr>
          <w:p>
            <w:pPr>
              <w:spacing w:line="24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按照</w:t>
            </w:r>
            <w:r>
              <w:rPr>
                <w:rFonts w:hint="eastAsia" w:ascii="微软雅黑" w:hAnsi="微软雅黑" w:eastAsia="微软雅黑" w:cs="微软雅黑"/>
                <w:color w:val="000000"/>
                <w:sz w:val="21"/>
                <w:szCs w:val="21"/>
                <w:lang w:eastAsia="zh-CN"/>
              </w:rPr>
              <w:t>竞争性磋商</w:t>
            </w:r>
            <w:r>
              <w:rPr>
                <w:rFonts w:hint="eastAsia" w:ascii="微软雅黑" w:hAnsi="微软雅黑" w:eastAsia="微软雅黑" w:cs="微软雅黑"/>
                <w:color w:val="000000"/>
                <w:sz w:val="21"/>
                <w:szCs w:val="21"/>
              </w:rPr>
              <w:t>文件的规定提交</w:t>
            </w:r>
            <w:r>
              <w:rPr>
                <w:rFonts w:hint="eastAsia" w:ascii="微软雅黑" w:hAnsi="微软雅黑" w:eastAsia="微软雅黑" w:cs="微软雅黑"/>
                <w:color w:val="000000"/>
                <w:sz w:val="21"/>
                <w:szCs w:val="21"/>
                <w:lang w:eastAsia="zh-CN"/>
              </w:rPr>
              <w:t>磋商</w:t>
            </w:r>
            <w:r>
              <w:rPr>
                <w:rFonts w:hint="eastAsia" w:ascii="微软雅黑" w:hAnsi="微软雅黑" w:eastAsia="微软雅黑" w:cs="微软雅黑"/>
                <w:color w:val="000000"/>
                <w:sz w:val="21"/>
                <w:szCs w:val="21"/>
              </w:rPr>
              <w:t>保证金</w:t>
            </w:r>
          </w:p>
        </w:tc>
      </w:tr>
    </w:tbl>
    <w:p>
      <w:pPr>
        <w:snapToGrid w:val="0"/>
        <w:spacing w:line="400" w:lineRule="exact"/>
        <w:ind w:firstLine="480" w:firstLineChars="20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注：</w:t>
      </w:r>
    </w:p>
    <w:p>
      <w:pPr>
        <w:snapToGrid w:val="0"/>
        <w:spacing w:line="400" w:lineRule="exact"/>
        <w:ind w:firstLine="480" w:firstLineChars="200"/>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①供应商按“三证合一”登记制度办理营业执照的，组织机构代码证和税务登记证（副本）以供应商所提供的营业执照（副本）复印件为准</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14:textFill>
            <w14:solidFill>
              <w14:schemeClr w14:val="tx1"/>
            </w14:solidFill>
          </w14:textFill>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544" w:type="dxa"/>
            <w:gridSpan w:val="2"/>
            <w:vAlign w:val="center"/>
          </w:tcPr>
          <w:p>
            <w:pPr>
              <w:spacing w:line="240" w:lineRule="exact"/>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评审因素</w:t>
            </w:r>
          </w:p>
        </w:tc>
        <w:tc>
          <w:tcPr>
            <w:tcW w:w="5409" w:type="dxa"/>
            <w:vAlign w:val="center"/>
          </w:tcPr>
          <w:p>
            <w:pPr>
              <w:spacing w:line="240" w:lineRule="exact"/>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1560" w:type="dxa"/>
            <w:vMerge w:val="restart"/>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有效性审查</w:t>
            </w:r>
          </w:p>
        </w:tc>
        <w:tc>
          <w:tcPr>
            <w:tcW w:w="1984" w:type="dxa"/>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响应文件签署</w:t>
            </w:r>
          </w:p>
        </w:tc>
        <w:tc>
          <w:tcPr>
            <w:tcW w:w="5409" w:type="dxa"/>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响应文件上法定代表人或其授权代表人的签字</w:t>
            </w:r>
            <w:r>
              <w:rPr>
                <w:rFonts w:hint="eastAsia" w:ascii="微软雅黑" w:hAnsi="微软雅黑" w:eastAsia="微软雅黑" w:cs="微软雅黑"/>
                <w:sz w:val="21"/>
                <w:szCs w:val="21"/>
                <w:lang w:eastAsia="zh-CN"/>
              </w:rPr>
              <w:t>或盖章</w:t>
            </w:r>
            <w:r>
              <w:rPr>
                <w:rFonts w:hint="eastAsia" w:ascii="微软雅黑" w:hAnsi="微软雅黑" w:eastAsia="微软雅黑" w:cs="微软雅黑"/>
                <w:sz w:val="21"/>
                <w:szCs w:val="21"/>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75" w:type="dxa"/>
            <w:vMerge w:val="continue"/>
            <w:vAlign w:val="center"/>
          </w:tcPr>
          <w:p>
            <w:pPr>
              <w:spacing w:line="240" w:lineRule="exact"/>
              <w:jc w:val="center"/>
              <w:rPr>
                <w:rFonts w:hint="eastAsia" w:ascii="微软雅黑" w:hAnsi="微软雅黑" w:eastAsia="微软雅黑" w:cs="微软雅黑"/>
                <w:kern w:val="0"/>
                <w:sz w:val="21"/>
                <w:szCs w:val="21"/>
              </w:rPr>
            </w:pPr>
          </w:p>
        </w:tc>
        <w:tc>
          <w:tcPr>
            <w:tcW w:w="1560" w:type="dxa"/>
            <w:vMerge w:val="continue"/>
            <w:vAlign w:val="center"/>
          </w:tcPr>
          <w:p>
            <w:pPr>
              <w:spacing w:line="240" w:lineRule="exact"/>
              <w:rPr>
                <w:rFonts w:hint="eastAsia" w:ascii="微软雅黑" w:hAnsi="微软雅黑" w:eastAsia="微软雅黑" w:cs="微软雅黑"/>
                <w:kern w:val="0"/>
                <w:sz w:val="21"/>
                <w:szCs w:val="21"/>
              </w:rPr>
            </w:pPr>
          </w:p>
        </w:tc>
        <w:tc>
          <w:tcPr>
            <w:tcW w:w="1984" w:type="dxa"/>
            <w:vAlign w:val="center"/>
          </w:tcPr>
          <w:p>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w:t>
            </w:r>
          </w:p>
        </w:tc>
        <w:tc>
          <w:tcPr>
            <w:tcW w:w="5409" w:type="dxa"/>
            <w:vAlign w:val="center"/>
          </w:tcPr>
          <w:p>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微软雅黑" w:hAnsi="微软雅黑" w:eastAsia="微软雅黑" w:cs="微软雅黑"/>
                <w:kern w:val="0"/>
                <w:sz w:val="21"/>
                <w:szCs w:val="21"/>
              </w:rPr>
            </w:pPr>
          </w:p>
        </w:tc>
        <w:tc>
          <w:tcPr>
            <w:tcW w:w="1560" w:type="dxa"/>
            <w:vMerge w:val="continue"/>
            <w:vAlign w:val="center"/>
          </w:tcPr>
          <w:p>
            <w:pPr>
              <w:spacing w:line="240" w:lineRule="exact"/>
              <w:rPr>
                <w:rFonts w:hint="eastAsia" w:ascii="微软雅黑" w:hAnsi="微软雅黑" w:eastAsia="微软雅黑" w:cs="微软雅黑"/>
                <w:kern w:val="0"/>
                <w:sz w:val="21"/>
                <w:szCs w:val="21"/>
              </w:rPr>
            </w:pPr>
          </w:p>
        </w:tc>
        <w:tc>
          <w:tcPr>
            <w:tcW w:w="1984" w:type="dxa"/>
            <w:vAlign w:val="center"/>
          </w:tcPr>
          <w:p>
            <w:pPr>
              <w:spacing w:line="240" w:lineRule="exac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p>
        </w:tc>
        <w:tc>
          <w:tcPr>
            <w:tcW w:w="5409" w:type="dxa"/>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zh-CN"/>
              </w:rPr>
              <w:t>只能有一个</w:t>
            </w:r>
            <w:r>
              <w:rPr>
                <w:rFonts w:hint="eastAsia" w:ascii="微软雅黑" w:hAnsi="微软雅黑" w:eastAsia="微软雅黑" w:cs="微软雅黑"/>
                <w:kern w:val="0"/>
                <w:sz w:val="21"/>
                <w:szCs w:val="21"/>
              </w:rPr>
              <w:t>响应</w:t>
            </w:r>
            <w:r>
              <w:rPr>
                <w:rFonts w:hint="eastAsia" w:ascii="微软雅黑" w:hAnsi="微软雅黑" w:eastAsia="微软雅黑" w:cs="微软雅黑"/>
                <w:kern w:val="0"/>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微软雅黑" w:hAnsi="微软雅黑" w:eastAsia="微软雅黑" w:cs="微软雅黑"/>
                <w:kern w:val="0"/>
                <w:sz w:val="21"/>
                <w:szCs w:val="21"/>
              </w:rPr>
            </w:pPr>
          </w:p>
        </w:tc>
        <w:tc>
          <w:tcPr>
            <w:tcW w:w="1560" w:type="dxa"/>
            <w:vMerge w:val="continue"/>
            <w:vAlign w:val="center"/>
          </w:tcPr>
          <w:p>
            <w:pPr>
              <w:spacing w:line="240" w:lineRule="exact"/>
              <w:rPr>
                <w:rFonts w:hint="eastAsia" w:ascii="微软雅黑" w:hAnsi="微软雅黑" w:eastAsia="微软雅黑" w:cs="微软雅黑"/>
                <w:kern w:val="0"/>
                <w:sz w:val="21"/>
                <w:szCs w:val="21"/>
              </w:rPr>
            </w:pPr>
          </w:p>
        </w:tc>
        <w:tc>
          <w:tcPr>
            <w:tcW w:w="1984" w:type="dxa"/>
            <w:vAlign w:val="center"/>
          </w:tcPr>
          <w:p>
            <w:pPr>
              <w:spacing w:line="240" w:lineRule="exac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报价唯一</w:t>
            </w:r>
          </w:p>
        </w:tc>
        <w:tc>
          <w:tcPr>
            <w:tcW w:w="5409" w:type="dxa"/>
            <w:vAlign w:val="center"/>
          </w:tcPr>
          <w:p>
            <w:pPr>
              <w:spacing w:line="240" w:lineRule="exac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lang w:val="zh-CN"/>
              </w:rPr>
              <w:t>只能在采购预算范围内报价，</w:t>
            </w:r>
            <w:r>
              <w:rPr>
                <w:rFonts w:hint="eastAsia" w:ascii="微软雅黑" w:hAnsi="微软雅黑" w:eastAsia="微软雅黑" w:cs="微软雅黑"/>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75" w:type="dxa"/>
            <w:vAlign w:val="center"/>
          </w:tcPr>
          <w:p>
            <w:pPr>
              <w:spacing w:line="24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1560" w:type="dxa"/>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完整性审查</w:t>
            </w:r>
          </w:p>
        </w:tc>
        <w:tc>
          <w:tcPr>
            <w:tcW w:w="1984" w:type="dxa"/>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文件份数</w:t>
            </w:r>
          </w:p>
        </w:tc>
        <w:tc>
          <w:tcPr>
            <w:tcW w:w="5409" w:type="dxa"/>
            <w:vAlign w:val="center"/>
          </w:tcPr>
          <w:p>
            <w:pPr>
              <w:spacing w:line="240" w:lineRule="exac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75" w:type="dxa"/>
            <w:vMerge w:val="restart"/>
            <w:vAlign w:val="center"/>
          </w:tcPr>
          <w:p>
            <w:pPr>
              <w:spacing w:line="24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1560" w:type="dxa"/>
            <w:vMerge w:val="restart"/>
            <w:vAlign w:val="center"/>
          </w:tcPr>
          <w:p>
            <w:pPr>
              <w:spacing w:line="240" w:lineRule="exact"/>
              <w:rPr>
                <w:rFonts w:hint="eastAsia" w:ascii="微软雅黑" w:hAnsi="微软雅黑" w:eastAsia="微软雅黑" w:cs="微软雅黑"/>
                <w:sz w:val="21"/>
                <w:szCs w:val="21"/>
                <w:lang w:val="zh-CN"/>
              </w:rPr>
            </w:pPr>
            <w:r>
              <w:rPr>
                <w:rFonts w:hint="eastAsia" w:ascii="微软雅黑" w:hAnsi="微软雅黑" w:eastAsia="微软雅黑" w:cs="微软雅黑"/>
                <w:kern w:val="0"/>
                <w:sz w:val="21"/>
                <w:szCs w:val="21"/>
              </w:rPr>
              <w:t>竞争性磋商文件的响应程度审查</w:t>
            </w:r>
          </w:p>
        </w:tc>
        <w:tc>
          <w:tcPr>
            <w:tcW w:w="1984" w:type="dxa"/>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响应文件内容</w:t>
            </w:r>
          </w:p>
        </w:tc>
        <w:tc>
          <w:tcPr>
            <w:tcW w:w="5409" w:type="dxa"/>
            <w:vAlign w:val="center"/>
          </w:tcPr>
          <w:p>
            <w:pPr>
              <w:pStyle w:val="32"/>
              <w:spacing w:line="240" w:lineRule="exac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对竞争性磋商文</w:t>
            </w:r>
            <w:r>
              <w:rPr>
                <w:rFonts w:hint="eastAsia" w:ascii="微软雅黑" w:hAnsi="微软雅黑" w:eastAsia="微软雅黑" w:cs="微软雅黑"/>
                <w:color w:val="000000" w:themeColor="text1"/>
                <w:kern w:val="0"/>
                <w:sz w:val="21"/>
                <w:szCs w:val="21"/>
                <w14:textFill>
                  <w14:solidFill>
                    <w14:schemeClr w14:val="tx1"/>
                  </w14:solidFill>
                </w14:textFill>
              </w:rPr>
              <w:t>件</w:t>
            </w:r>
            <w:r>
              <w:rPr>
                <w:rFonts w:hint="eastAsia" w:ascii="微软雅黑" w:hAnsi="微软雅黑" w:eastAsia="微软雅黑" w:cs="微软雅黑"/>
                <w:color w:val="000000" w:themeColor="text1"/>
                <w:kern w:val="0"/>
                <w:sz w:val="21"/>
                <w:szCs w:val="21"/>
                <w:lang w:eastAsia="zh-CN"/>
                <w14:textFill>
                  <w14:solidFill>
                    <w14:schemeClr w14:val="tx1"/>
                  </w14:solidFill>
                </w14:textFill>
              </w:rPr>
              <w:t>第二篇、第三篇</w:t>
            </w:r>
            <w:r>
              <w:rPr>
                <w:rFonts w:hint="eastAsia" w:ascii="微软雅黑" w:hAnsi="微软雅黑" w:eastAsia="微软雅黑" w:cs="微软雅黑"/>
                <w:color w:val="000000"/>
                <w:kern w:val="0"/>
                <w:sz w:val="21"/>
                <w:szCs w:val="21"/>
              </w:rPr>
              <w:t>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75" w:type="dxa"/>
            <w:vMerge w:val="continue"/>
            <w:vAlign w:val="center"/>
          </w:tcPr>
          <w:p>
            <w:pPr>
              <w:spacing w:line="240" w:lineRule="exact"/>
              <w:jc w:val="center"/>
              <w:rPr>
                <w:rFonts w:hint="eastAsia" w:ascii="微软雅黑" w:hAnsi="微软雅黑" w:eastAsia="微软雅黑" w:cs="微软雅黑"/>
                <w:kern w:val="0"/>
                <w:sz w:val="21"/>
                <w:szCs w:val="21"/>
              </w:rPr>
            </w:pPr>
          </w:p>
        </w:tc>
        <w:tc>
          <w:tcPr>
            <w:tcW w:w="1560" w:type="dxa"/>
            <w:vMerge w:val="continue"/>
            <w:vAlign w:val="center"/>
          </w:tcPr>
          <w:p>
            <w:pPr>
              <w:spacing w:line="240" w:lineRule="exact"/>
              <w:rPr>
                <w:rFonts w:hint="eastAsia" w:ascii="微软雅黑" w:hAnsi="微软雅黑" w:eastAsia="微软雅黑" w:cs="微软雅黑"/>
                <w:sz w:val="21"/>
                <w:szCs w:val="21"/>
                <w:lang w:val="zh-CN"/>
              </w:rPr>
            </w:pPr>
          </w:p>
        </w:tc>
        <w:tc>
          <w:tcPr>
            <w:tcW w:w="1984" w:type="dxa"/>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磋商有效期</w:t>
            </w:r>
          </w:p>
        </w:tc>
        <w:tc>
          <w:tcPr>
            <w:tcW w:w="5409" w:type="dxa"/>
            <w:vAlign w:val="center"/>
          </w:tcPr>
          <w:p>
            <w:pPr>
              <w:spacing w:line="24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满足磋商文件</w:t>
            </w:r>
            <w:r>
              <w:rPr>
                <w:rFonts w:hint="eastAsia" w:ascii="微软雅黑" w:hAnsi="微软雅黑" w:eastAsia="微软雅黑" w:cs="微软雅黑"/>
                <w:sz w:val="21"/>
                <w:szCs w:val="21"/>
                <w:lang w:val="zh-CN"/>
              </w:rPr>
              <w:t>规定。</w:t>
            </w:r>
          </w:p>
        </w:tc>
      </w:tr>
    </w:tbl>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（五）在磋商过程中磋商的任何一方不得向他人透露与磋商有关的技术资料、价格或其他信息。</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（六）在磋商过程中，磋商小组可以根据竞争性磋商文件和磋商情况实质性变动采购需求中的</w:t>
      </w:r>
      <w:r>
        <w:rPr>
          <w:rFonts w:hint="eastAsia" w:ascii="微软雅黑" w:hAnsi="微软雅黑" w:eastAsia="微软雅黑" w:cs="微软雅黑"/>
          <w:color w:val="000000" w:themeColor="text1"/>
          <w:sz w:val="24"/>
          <w:szCs w:val="24"/>
          <w14:textFill>
            <w14:solidFill>
              <w14:schemeClr w14:val="tx1"/>
            </w14:solidFill>
          </w14:textFill>
        </w:rPr>
        <w:t>服务、商务要求以及合同草案条款，但不得变动竞争性磋商文件中的其他内容。实质性变动的内容，须经采购人代表确认</w:t>
      </w:r>
      <w:r>
        <w:rPr>
          <w:rFonts w:hint="eastAsia" w:ascii="微软雅黑" w:hAnsi="微软雅黑" w:eastAsia="微软雅黑" w:cs="微软雅黑"/>
          <w:color w:val="000000"/>
          <w:sz w:val="24"/>
          <w:szCs w:val="24"/>
        </w:rPr>
        <w:t>。对竞争性磋商文件作出的实质性变动是竞争性磋商文件的有效组成部分，磋商小组应当及时以书面形式同时通知所有参加磋商的供应商。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（七）供应商在磋商时作出的所有书面承诺须由法定代表人或其授权代表签字。</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服务等评定因素分别按照相应权重值计算分项得分后相加，满分为105分，其中：5分为政策性加分。（详见评审标准）。</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5"/>
        <w:spacing w:line="440" w:lineRule="exact"/>
        <w:rPr>
          <w:rFonts w:hint="eastAsia" w:ascii="微软雅黑" w:hAnsi="微软雅黑" w:eastAsia="微软雅黑" w:cs="微软雅黑"/>
          <w:color w:val="000000"/>
          <w:sz w:val="24"/>
          <w:szCs w:val="24"/>
        </w:rPr>
      </w:pPr>
      <w:bookmarkStart w:id="50" w:name="_Toc21915"/>
      <w:r>
        <w:rPr>
          <w:rFonts w:hint="eastAsia" w:ascii="微软雅黑" w:hAnsi="微软雅黑" w:eastAsia="微软雅黑" w:cs="微软雅黑"/>
          <w:color w:val="000000"/>
          <w:sz w:val="24"/>
          <w:szCs w:val="24"/>
        </w:rPr>
        <w:t>二、</w:t>
      </w:r>
      <w:bookmarkStart w:id="51" w:name="_Toc102227320"/>
      <w:bookmarkStart w:id="52" w:name="_Toc342913394"/>
      <w:r>
        <w:rPr>
          <w:rFonts w:hint="eastAsia" w:ascii="微软雅黑" w:hAnsi="微软雅黑" w:eastAsia="微软雅黑" w:cs="微软雅黑"/>
          <w:color w:val="000000"/>
          <w:sz w:val="24"/>
          <w:szCs w:val="24"/>
        </w:rPr>
        <w:t>评审标准</w:t>
      </w:r>
      <w:bookmarkEnd w:id="50"/>
    </w:p>
    <w:tbl>
      <w:tblPr>
        <w:tblStyle w:val="5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
        <w:gridCol w:w="1050"/>
        <w:gridCol w:w="1155"/>
        <w:gridCol w:w="630"/>
        <w:gridCol w:w="4341"/>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1353" w:type="dxa"/>
            <w:gridSpan w:val="2"/>
            <w:vAlign w:val="center"/>
          </w:tcPr>
          <w:p>
            <w:pPr>
              <w:spacing w:line="240" w:lineRule="atLeast"/>
              <w:ind w:firstLine="28"/>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155" w:type="dxa"/>
            <w:vAlign w:val="center"/>
          </w:tcPr>
          <w:p>
            <w:pPr>
              <w:spacing w:line="240" w:lineRule="atLeast"/>
              <w:ind w:firstLine="28"/>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评分因素及权值</w:t>
            </w:r>
          </w:p>
        </w:tc>
        <w:tc>
          <w:tcPr>
            <w:tcW w:w="630" w:type="dxa"/>
            <w:vAlign w:val="center"/>
          </w:tcPr>
          <w:p>
            <w:pPr>
              <w:spacing w:line="240" w:lineRule="atLeast"/>
              <w:ind w:firstLine="28"/>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分值</w:t>
            </w:r>
          </w:p>
        </w:tc>
        <w:tc>
          <w:tcPr>
            <w:tcW w:w="4341" w:type="dxa"/>
            <w:vAlign w:val="center"/>
          </w:tcPr>
          <w:p>
            <w:pPr>
              <w:spacing w:line="240" w:lineRule="atLeast"/>
              <w:ind w:firstLine="28"/>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评分标准</w:t>
            </w:r>
          </w:p>
        </w:tc>
        <w:tc>
          <w:tcPr>
            <w:tcW w:w="2257" w:type="dxa"/>
            <w:vAlign w:val="center"/>
          </w:tcPr>
          <w:p>
            <w:pPr>
              <w:pStyle w:val="81"/>
              <w:spacing w:line="240" w:lineRule="atLeast"/>
              <w:rPr>
                <w:rFonts w:ascii="微软雅黑" w:hAnsi="微软雅黑" w:eastAsia="微软雅黑" w:cs="微软雅黑"/>
                <w:sz w:val="21"/>
                <w:szCs w:val="21"/>
              </w:rPr>
            </w:pPr>
            <w:r>
              <w:rPr>
                <w:rFonts w:hint="eastAsia" w:ascii="微软雅黑" w:hAnsi="微软雅黑" w:eastAsia="微软雅黑" w:cs="微软雅黑"/>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1353" w:type="dxa"/>
            <w:gridSpan w:val="2"/>
            <w:vAlign w:val="center"/>
          </w:tcPr>
          <w:p>
            <w:pPr>
              <w:spacing w:line="240" w:lineRule="atLeast"/>
              <w:ind w:firstLine="28"/>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155" w:type="dxa"/>
            <w:vAlign w:val="center"/>
          </w:tcPr>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磋商报价</w:t>
            </w:r>
          </w:p>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20</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630" w:type="dxa"/>
            <w:vAlign w:val="center"/>
          </w:tcPr>
          <w:p>
            <w:pPr>
              <w:spacing w:line="240" w:lineRule="atLeast"/>
              <w:ind w:firstLine="28"/>
              <w:jc w:val="center"/>
              <w:rPr>
                <w:rFonts w:hint="default" w:ascii="微软雅黑" w:hAnsi="微软雅黑" w:eastAsia="微软雅黑" w:cs="微软雅黑"/>
                <w:color w:val="000000" w:themeColor="text1"/>
                <w:sz w:val="21"/>
                <w:szCs w:val="21"/>
                <w:lang w:val="en-US"/>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20</w:t>
            </w:r>
          </w:p>
        </w:tc>
        <w:tc>
          <w:tcPr>
            <w:tcW w:w="4341" w:type="dxa"/>
            <w:vAlign w:val="center"/>
          </w:tcPr>
          <w:p>
            <w:pPr>
              <w:spacing w:line="240" w:lineRule="atLeast"/>
              <w:rPr>
                <w:rFonts w:ascii="微软雅黑" w:hAnsi="微软雅黑" w:eastAsia="微软雅黑" w:cs="微软雅黑"/>
                <w:sz w:val="21"/>
                <w:szCs w:val="21"/>
              </w:rPr>
            </w:pPr>
            <w:r>
              <w:rPr>
                <w:rFonts w:hint="eastAsia" w:ascii="微软雅黑" w:hAnsi="微软雅黑" w:eastAsia="微软雅黑" w:cs="微软雅黑"/>
                <w:sz w:val="21"/>
                <w:szCs w:val="21"/>
              </w:rPr>
              <w:t>满足资格性、符合性要求且最后报价最低的供应商的价格为磋商基准价，按照下列公式计算每个供应商的磋商报价得分。</w:t>
            </w:r>
          </w:p>
          <w:p>
            <w:pPr>
              <w:rPr>
                <w:rFonts w:ascii="微软雅黑" w:hAnsi="微软雅黑" w:eastAsia="微软雅黑" w:cs="微软雅黑"/>
                <w:sz w:val="21"/>
                <w:szCs w:val="21"/>
              </w:rPr>
            </w:pPr>
            <w:r>
              <w:rPr>
                <w:rFonts w:hint="eastAsia" w:ascii="微软雅黑" w:hAnsi="微软雅黑" w:eastAsia="微软雅黑" w:cs="微软雅黑"/>
                <w:sz w:val="21"/>
                <w:szCs w:val="21"/>
              </w:rPr>
              <w:t>磋商报价得分=（磋商基准价/最后磋商报价）×价格权值×100</w:t>
            </w:r>
          </w:p>
        </w:tc>
        <w:tc>
          <w:tcPr>
            <w:tcW w:w="2257" w:type="dxa"/>
            <w:vAlign w:val="center"/>
          </w:tcPr>
          <w:p>
            <w:pPr>
              <w:spacing w:line="240" w:lineRule="atLeast"/>
              <w:rPr>
                <w:rFonts w:ascii="微软雅黑" w:hAnsi="微软雅黑" w:eastAsia="微软雅黑" w:cs="微软雅黑"/>
                <w:color w:val="FF0000"/>
                <w:sz w:val="21"/>
                <w:szCs w:val="21"/>
              </w:rPr>
            </w:pPr>
            <w:r>
              <w:rPr>
                <w:rFonts w:hint="eastAsia" w:ascii="微软雅黑" w:hAnsi="微软雅黑" w:eastAsia="微软雅黑" w:cs="微软雅黑"/>
                <w:sz w:val="21"/>
                <w:szCs w:val="21"/>
              </w:rPr>
              <w:t>对小型和微型企业产品的价格给予6%-10%的扣除，用扣除后的价格参与评审。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1" w:hRule="atLeast"/>
        </w:trPr>
        <w:tc>
          <w:tcPr>
            <w:tcW w:w="1353" w:type="dxa"/>
            <w:gridSpan w:val="2"/>
            <w:vMerge w:val="restart"/>
            <w:vAlign w:val="center"/>
          </w:tcPr>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1155" w:type="dxa"/>
            <w:vMerge w:val="restart"/>
            <w:vAlign w:val="center"/>
          </w:tcPr>
          <w:p>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服务部分</w:t>
            </w:r>
          </w:p>
          <w:p>
            <w:pPr>
              <w:spacing w:line="240" w:lineRule="atLeast"/>
              <w:ind w:firstLine="28"/>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60</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630" w:type="dxa"/>
            <w:vAlign w:val="center"/>
          </w:tcPr>
          <w:p>
            <w:pPr>
              <w:spacing w:line="240" w:lineRule="atLeast"/>
              <w:ind w:firstLine="28"/>
              <w:jc w:val="center"/>
              <w:rPr>
                <w:rFonts w:hint="default" w:ascii="微软雅黑" w:hAnsi="微软雅黑" w:eastAsia="微软雅黑" w:cs="微软雅黑"/>
                <w:color w:val="000000" w:themeColor="text1"/>
                <w:sz w:val="21"/>
                <w:szCs w:val="21"/>
                <w:lang w:val="en-US"/>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30</w:t>
            </w:r>
          </w:p>
        </w:tc>
        <w:tc>
          <w:tcPr>
            <w:tcW w:w="4341" w:type="dxa"/>
            <w:vAlign w:val="center"/>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1.2019年重庆市乡村生态环境教育教师培训交流活动。供应商根据采购内容制订项目详细的实施服务方案。 </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（1）对服务需求及状况的理解，优得4分，良得3分，一般得1分，差或未提供不得分； </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（2）项目实施方案的可行性、有效性，优得12分，良得6分，一般得3分，差或未提供不得分；</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（3）对工作机构、人员的设置及组织计划，优得4分，良得3分，一般得1分，差或未提供不得分；</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（4）突发情况的应急处理措施，优得4分，良得3分，一般得1分，差或未提供不得分；</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（5）重难点分析及合理化建议，优得6分，良得4分，一般得2分，差或未提供不得分。</w:t>
            </w:r>
          </w:p>
        </w:tc>
        <w:tc>
          <w:tcPr>
            <w:tcW w:w="2257" w:type="dxa"/>
            <w:vMerge w:val="restart"/>
            <w:vAlign w:val="center"/>
          </w:tcPr>
          <w:p>
            <w:pPr>
              <w:spacing w:line="240" w:lineRule="atLeast"/>
              <w:rPr>
                <w:rFonts w:ascii="微软雅黑" w:hAnsi="微软雅黑" w:eastAsia="微软雅黑" w:cs="微软雅黑"/>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7" w:hRule="atLeast"/>
        </w:trPr>
        <w:tc>
          <w:tcPr>
            <w:tcW w:w="1353" w:type="dxa"/>
            <w:gridSpan w:val="2"/>
            <w:vMerge w:val="continue"/>
            <w:vAlign w:val="center"/>
          </w:tcPr>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p>
        </w:tc>
        <w:tc>
          <w:tcPr>
            <w:tcW w:w="1155" w:type="dxa"/>
            <w:vMerge w:val="continue"/>
            <w:vAlign w:val="center"/>
          </w:tcPr>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p>
        </w:tc>
        <w:tc>
          <w:tcPr>
            <w:tcW w:w="630" w:type="dxa"/>
            <w:vAlign w:val="center"/>
          </w:tcPr>
          <w:p>
            <w:pPr>
              <w:spacing w:line="240" w:lineRule="atLeast"/>
              <w:ind w:firstLine="28"/>
              <w:jc w:val="center"/>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30</w:t>
            </w:r>
          </w:p>
        </w:tc>
        <w:tc>
          <w:tcPr>
            <w:tcW w:w="4341" w:type="dxa"/>
            <w:vAlign w:val="center"/>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2.2019年重庆市环境文化进乡村活动。供应商根据采购内容制订项目详细的实施服务方案。 </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（1）对服务需求及状况的理解，优得6分，良得4分，一般得2分，差或未提供不得分； </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（2）项目实施方案的可行性、有效性，优得12分，良得6分，一般得3分，差或未提供不得分；</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（3）对工作机构、人员的设置及组织计划，优得3分，良得2分，一般得1分，差或未提供不得分；</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（4）突发情况的应急处理措施，优得3分，良得2分，一般得1分，差或未提供不得分；</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（5）重难点分析及合理化建议，优得6分，良得4分，一般得2分，差或未提供不得分。</w:t>
            </w:r>
          </w:p>
        </w:tc>
        <w:tc>
          <w:tcPr>
            <w:tcW w:w="2257" w:type="dxa"/>
            <w:vMerge w:val="continue"/>
            <w:vAlign w:val="center"/>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6" w:hRule="atLeast"/>
        </w:trPr>
        <w:tc>
          <w:tcPr>
            <w:tcW w:w="303" w:type="dxa"/>
            <w:vAlign w:val="center"/>
          </w:tcPr>
          <w:p>
            <w:pPr>
              <w:spacing w:line="240" w:lineRule="atLeast"/>
              <w:ind w:firstLine="28"/>
              <w:jc w:val="center"/>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050" w:type="dxa"/>
            <w:vAlign w:val="center"/>
          </w:tcPr>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商务</w:t>
            </w:r>
          </w:p>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部分（</w:t>
            </w:r>
            <w:r>
              <w:rPr>
                <w:rFonts w:hint="eastAsia" w:ascii="方正仿宋_GBK" w:hAnsi="方正仿宋_GBK" w:eastAsia="方正仿宋_GBK" w:cs="方正仿宋_GBK"/>
                <w:color w:val="000000" w:themeColor="text1"/>
                <w:sz w:val="21"/>
                <w:szCs w:val="21"/>
                <w14:textFill>
                  <w14:solidFill>
                    <w14:schemeClr w14:val="tx1"/>
                  </w14:solidFill>
                </w14:textFill>
              </w:rPr>
              <w:t>20</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1155" w:type="dxa"/>
            <w:vAlign w:val="center"/>
          </w:tcPr>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14:textFill>
                  <w14:solidFill>
                    <w14:schemeClr w14:val="tx1"/>
                  </w14:solidFill>
                </w14:textFill>
              </w:rPr>
              <w:t>20</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630" w:type="dxa"/>
            <w:vAlign w:val="center"/>
          </w:tcPr>
          <w:p>
            <w:pPr>
              <w:spacing w:line="240" w:lineRule="atLeast"/>
              <w:ind w:firstLine="28"/>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20</w:t>
            </w:r>
          </w:p>
        </w:tc>
        <w:tc>
          <w:tcPr>
            <w:tcW w:w="4341" w:type="dxa"/>
            <w:vAlign w:val="center"/>
          </w:tcPr>
          <w:p>
            <w:pPr>
              <w:widowControl/>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自2016年1月1日</w:t>
            </w:r>
            <w:r>
              <w:rPr>
                <w:rFonts w:hint="eastAsia" w:ascii="微软雅黑" w:hAnsi="微软雅黑" w:eastAsia="微软雅黑" w:cs="微软雅黑"/>
                <w:color w:val="000000" w:themeColor="text1"/>
                <w:sz w:val="21"/>
                <w:szCs w:val="21"/>
                <w:lang w:eastAsia="zh-CN"/>
                <w14:textFill>
                  <w14:solidFill>
                    <w14:schemeClr w14:val="tx1"/>
                  </w14:solidFill>
                </w14:textFill>
              </w:rPr>
              <w:t>至今</w:t>
            </w:r>
            <w:r>
              <w:rPr>
                <w:rFonts w:hint="eastAsia" w:ascii="微软雅黑" w:hAnsi="微软雅黑" w:eastAsia="微软雅黑" w:cs="微软雅黑"/>
                <w:color w:val="000000" w:themeColor="text1"/>
                <w:sz w:val="21"/>
                <w:szCs w:val="21"/>
                <w14:textFill>
                  <w14:solidFill>
                    <w14:schemeClr w14:val="tx1"/>
                  </w14:solidFill>
                </w14:textFill>
              </w:rPr>
              <w:t>，供应商有</w:t>
            </w:r>
            <w:r>
              <w:rPr>
                <w:rFonts w:hint="eastAsia" w:ascii="微软雅黑" w:hAnsi="微软雅黑" w:eastAsia="微软雅黑" w:cs="微软雅黑"/>
                <w:color w:val="000000" w:themeColor="text1"/>
                <w:sz w:val="21"/>
                <w:szCs w:val="21"/>
                <w:lang w:eastAsia="zh-CN"/>
                <w14:textFill>
                  <w14:solidFill>
                    <w14:schemeClr w14:val="tx1"/>
                  </w14:solidFill>
                </w14:textFill>
              </w:rPr>
              <w:t>与本项目相</w:t>
            </w:r>
            <w:r>
              <w:rPr>
                <w:rFonts w:hint="eastAsia" w:ascii="微软雅黑" w:hAnsi="微软雅黑" w:eastAsia="微软雅黑" w:cs="微软雅黑"/>
                <w:color w:val="000000" w:themeColor="text1"/>
                <w:sz w:val="21"/>
                <w:szCs w:val="21"/>
                <w14:textFill>
                  <w14:solidFill>
                    <w14:schemeClr w14:val="tx1"/>
                  </w14:solidFill>
                </w14:textFill>
              </w:rPr>
              <w:t>类似项目的</w:t>
            </w:r>
            <w:r>
              <w:rPr>
                <w:rFonts w:hint="eastAsia" w:ascii="微软雅黑" w:hAnsi="微软雅黑" w:eastAsia="微软雅黑" w:cs="微软雅黑"/>
                <w:color w:val="000000" w:themeColor="text1"/>
                <w:sz w:val="21"/>
                <w:szCs w:val="21"/>
                <w:lang w:eastAsia="zh-CN"/>
                <w14:textFill>
                  <w14:solidFill>
                    <w14:schemeClr w14:val="tx1"/>
                  </w14:solidFill>
                </w14:textFill>
              </w:rPr>
              <w:t>业绩</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eastAsia="zh-CN"/>
                <w14:textFill>
                  <w14:solidFill>
                    <w14:schemeClr w14:val="tx1"/>
                  </w14:solidFill>
                </w14:textFill>
              </w:rPr>
              <w:t>每提供一个合同得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3分，满分</w:t>
            </w:r>
            <w:r>
              <w:rPr>
                <w:rFonts w:hint="eastAsia" w:ascii="微软雅黑" w:hAnsi="微软雅黑" w:eastAsia="微软雅黑" w:cs="微软雅黑"/>
                <w:color w:val="000000" w:themeColor="text1"/>
                <w:sz w:val="21"/>
                <w:szCs w:val="21"/>
                <w14:textFill>
                  <w14:solidFill>
                    <w14:schemeClr w14:val="tx1"/>
                  </w14:solidFill>
                </w14:textFill>
              </w:rPr>
              <w:t>20分</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未提供</w:t>
            </w:r>
            <w:r>
              <w:rPr>
                <w:rFonts w:hint="eastAsia" w:ascii="微软雅黑" w:hAnsi="微软雅黑" w:eastAsia="微软雅黑" w:cs="微软雅黑"/>
                <w:color w:val="000000" w:themeColor="text1"/>
                <w:sz w:val="21"/>
                <w:szCs w:val="21"/>
                <w:lang w:eastAsia="zh-CN"/>
                <w14:textFill>
                  <w14:solidFill>
                    <w14:schemeClr w14:val="tx1"/>
                  </w14:solidFill>
                </w14:textFill>
              </w:rPr>
              <w:t>不</w:t>
            </w:r>
            <w:r>
              <w:rPr>
                <w:rFonts w:hint="eastAsia" w:ascii="微软雅黑" w:hAnsi="微软雅黑" w:eastAsia="微软雅黑" w:cs="微软雅黑"/>
                <w:color w:val="000000" w:themeColor="text1"/>
                <w:sz w:val="21"/>
                <w:szCs w:val="21"/>
                <w14:textFill>
                  <w14:solidFill>
                    <w14:schemeClr w14:val="tx1"/>
                  </w14:solidFill>
                </w14:textFill>
              </w:rPr>
              <w:t>得分。</w:t>
            </w:r>
          </w:p>
        </w:tc>
        <w:tc>
          <w:tcPr>
            <w:tcW w:w="2257" w:type="dxa"/>
            <w:vAlign w:val="center"/>
          </w:tcPr>
          <w:p>
            <w:pPr>
              <w:spacing w:line="240" w:lineRule="atLeast"/>
              <w:rPr>
                <w:rFonts w:hint="eastAsia" w:ascii="微软雅黑" w:hAnsi="微软雅黑" w:eastAsia="微软雅黑" w:cs="微软雅黑"/>
                <w:color w:val="FF0000"/>
                <w:sz w:val="21"/>
                <w:szCs w:val="21"/>
                <w:lang w:eastAsia="zh-CN"/>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响应文件中需提供合同复印件并加盖投标人鲜章。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trPr>
        <w:tc>
          <w:tcPr>
            <w:tcW w:w="13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微软雅黑" w:hAnsi="微软雅黑" w:eastAsia="微软雅黑" w:cs="微软雅黑"/>
                <w:sz w:val="21"/>
                <w:szCs w:val="21"/>
              </w:rPr>
            </w:pPr>
            <w:r>
              <w:rPr>
                <w:rFonts w:hint="eastAsia" w:ascii="微软雅黑" w:hAnsi="微软雅黑" w:eastAsia="微软雅黑" w:cs="微软雅黑"/>
                <w:sz w:val="21"/>
                <w:szCs w:val="21"/>
              </w:rPr>
              <w:t>政策性加分</w:t>
            </w:r>
          </w:p>
          <w:p>
            <w:pPr>
              <w:snapToGrid w:val="0"/>
              <w:spacing w:line="240" w:lineRule="atLeast"/>
              <w:jc w:val="center"/>
              <w:rPr>
                <w:rFonts w:ascii="微软雅黑" w:hAnsi="微软雅黑" w:eastAsia="微软雅黑" w:cs="微软雅黑"/>
                <w:sz w:val="21"/>
                <w:szCs w:val="21"/>
              </w:rPr>
            </w:pPr>
            <w:r>
              <w:rPr>
                <w:rFonts w:hint="eastAsia" w:ascii="微软雅黑" w:hAnsi="微软雅黑" w:eastAsia="微软雅黑" w:cs="微软雅黑"/>
                <w:sz w:val="21"/>
                <w:szCs w:val="21"/>
              </w:rPr>
              <w:t>（5%）</w:t>
            </w:r>
          </w:p>
        </w:tc>
        <w:tc>
          <w:tcPr>
            <w:tcW w:w="72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pPr>
              <w:snapToGrid w:val="0"/>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snapToGrid w:val="0"/>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2.投标产品属于《财政部 生态环境部关于印发环境标志产品政府采购品目清单的通知》（财库〔2019〕18号）范围内的环境标志产品的，有一款得0.5分，最多得2分。</w:t>
            </w:r>
          </w:p>
          <w:p>
            <w:pPr>
              <w:snapToGrid w:val="0"/>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snapToGrid w:val="0"/>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3.所投分包的所有投标产品的原产地在西部地区的，得1分。</w:t>
            </w:r>
          </w:p>
        </w:tc>
      </w:tr>
    </w:tbl>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注</w:t>
      </w: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color w:val="000000"/>
          <w:sz w:val="21"/>
          <w:szCs w:val="21"/>
        </w:rPr>
        <w:instrText xml:space="preserve"> eq \o\ac(○,</w:instrText>
      </w:r>
      <w:r>
        <w:rPr>
          <w:rFonts w:hint="eastAsia" w:ascii="微软雅黑" w:hAnsi="微软雅黑" w:eastAsia="微软雅黑" w:cs="微软雅黑"/>
          <w:color w:val="000000"/>
          <w:position w:val="2"/>
          <w:sz w:val="14"/>
          <w:szCs w:val="21"/>
        </w:rPr>
        <w:instrText xml:space="preserve">4</w:instrText>
      </w:r>
      <w:r>
        <w:rPr>
          <w:rFonts w:hint="eastAsia" w:ascii="微软雅黑" w:hAnsi="微软雅黑" w:eastAsia="微软雅黑" w:cs="微软雅黑"/>
          <w:color w:val="000000"/>
          <w:sz w:val="21"/>
          <w:szCs w:val="21"/>
        </w:rPr>
        <w:instrText xml:space="preserve">)</w:instrText>
      </w:r>
      <w:r>
        <w:rPr>
          <w:rFonts w:hint="eastAsia" w:ascii="微软雅黑" w:hAnsi="微软雅黑" w:eastAsia="微软雅黑" w:cs="微软雅黑"/>
          <w:color w:val="000000"/>
          <w:sz w:val="21"/>
          <w:szCs w:val="21"/>
        </w:rPr>
        <w:fldChar w:fldCharType="end"/>
      </w:r>
      <w:r>
        <w:rPr>
          <w:rFonts w:hint="eastAsia" w:ascii="微软雅黑" w:hAnsi="微软雅黑" w:eastAsia="微软雅黑" w:cs="微软雅黑"/>
          <w:color w:val="000000"/>
          <w:sz w:val="24"/>
          <w:szCs w:val="24"/>
        </w:rPr>
        <w:t>：关于小微企业报价扣除比例说明</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1.供应商为非联合体投标的，对小型企业给予6%的扣除，微型企业给予8%的扣除（注册资金十五万及以下的微型企业给予10%的扣除），以扣除后的报价参与评审。</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w:t>
      </w:r>
      <w:r>
        <w:rPr>
          <w:rFonts w:hint="eastAsia" w:ascii="微软雅黑" w:hAnsi="微软雅黑" w:eastAsia="微软雅黑" w:cs="微软雅黑"/>
          <w:color w:val="000000"/>
          <w:sz w:val="24"/>
          <w:szCs w:val="24"/>
        </w:rPr>
        <w:t>.</w:t>
      </w:r>
      <w:r>
        <w:rPr>
          <w:rFonts w:hint="eastAsia" w:ascii="微软雅黑" w:hAnsi="微软雅黑" w:eastAsia="微软雅黑" w:cs="微软雅黑"/>
          <w:b w:val="0"/>
          <w:color w:val="000000"/>
          <w:kern w:val="2"/>
          <w:sz w:val="24"/>
          <w:szCs w:val="24"/>
          <w:lang w:val="en-US" w:eastAsia="zh-CN" w:bidi="ar-SA"/>
        </w:rPr>
        <w:t>监狱企业、残疾人福利性单位属于微型企业的，应提供中小微企业声明函（详见第七篇 五、其他应提供的资料“中小微企业声明函”）。未提供以上资料的监狱企业、残疾人福利性单位视同小型企业</w:t>
      </w:r>
      <w:r>
        <w:rPr>
          <w:rFonts w:hint="eastAsia" w:ascii="微软雅黑" w:hAnsi="微软雅黑" w:eastAsia="微软雅黑" w:cs="微软雅黑"/>
          <w:color w:val="000000"/>
          <w:sz w:val="24"/>
          <w:szCs w:val="24"/>
        </w:rPr>
        <w:t>。</w:t>
      </w:r>
    </w:p>
    <w:p>
      <w:pPr>
        <w:pStyle w:val="5"/>
        <w:spacing w:line="400" w:lineRule="exact"/>
        <w:rPr>
          <w:rFonts w:hint="eastAsia" w:ascii="微软雅黑" w:hAnsi="微软雅黑" w:eastAsia="微软雅黑" w:cs="微软雅黑"/>
          <w:color w:val="000000"/>
          <w:sz w:val="24"/>
          <w:szCs w:val="24"/>
        </w:rPr>
      </w:pPr>
      <w:bookmarkStart w:id="53" w:name="_Toc25951"/>
      <w:r>
        <w:rPr>
          <w:rFonts w:hint="eastAsia" w:ascii="微软雅黑" w:hAnsi="微软雅黑" w:eastAsia="微软雅黑" w:cs="微软雅黑"/>
          <w:color w:val="000000"/>
          <w:sz w:val="24"/>
          <w:szCs w:val="24"/>
        </w:rPr>
        <w:t>三、无效响应</w:t>
      </w:r>
      <w:bookmarkEnd w:id="53"/>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供应商发生以下条款情况之一者，视为无效响应，其响应文件将被拒绝：</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（一）供应商不符合规定的基本资格条件或特定资格条件的；</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（二）供应商的法定代表人或其授权代表未参加磋商；</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（三）供应商未按照竞争性磋商文件的要求缴纳磋商保证金；</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（四）供应商所提交的响应文件不按第七篇“响应文件编制要求”规定签字、盖章；</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（五）供应商的最后报价超过采购预算的；</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（八）为采购项目提供整体设计、规范编制或者项目管理、监理、检测等服务的供应商，再参加该采购项目的其他采购活动；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（九）供应商的服务期、质量保证期及磋商有效期不满足竞争性磋商文件要求的；</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（十）供应商响应文件内容有与国家现行法律法规相违背的内容，或附有采购人无法接受的条件。</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（十一）供应商被列入失信被执行人、重大税收违法案件当事人名单、政府采购严重违法失信行为记录名单及其他不符合《中华人民共和国政府采购法》第二十二条规定条件的。</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 </w:t>
      </w:r>
    </w:p>
    <w:p>
      <w:pPr>
        <w:pStyle w:val="5"/>
        <w:spacing w:line="400" w:lineRule="exact"/>
        <w:rPr>
          <w:rFonts w:hint="eastAsia" w:ascii="微软雅黑" w:hAnsi="微软雅黑" w:eastAsia="微软雅黑" w:cs="微软雅黑"/>
          <w:color w:val="000000"/>
          <w:sz w:val="24"/>
          <w:szCs w:val="24"/>
        </w:rPr>
      </w:pPr>
      <w:bookmarkStart w:id="54" w:name="_Toc29737"/>
      <w:r>
        <w:rPr>
          <w:rFonts w:hint="eastAsia" w:ascii="微软雅黑" w:hAnsi="微软雅黑" w:eastAsia="微软雅黑" w:cs="微软雅黑"/>
          <w:color w:val="000000"/>
          <w:sz w:val="24"/>
          <w:szCs w:val="24"/>
        </w:rPr>
        <w:t>四、</w:t>
      </w:r>
      <w:bookmarkEnd w:id="51"/>
      <w:bookmarkEnd w:id="52"/>
      <w:r>
        <w:rPr>
          <w:rFonts w:hint="eastAsia" w:ascii="微软雅黑" w:hAnsi="微软雅黑" w:eastAsia="微软雅黑" w:cs="微软雅黑"/>
          <w:color w:val="000000"/>
          <w:sz w:val="24"/>
          <w:szCs w:val="24"/>
        </w:rPr>
        <w:t>采购终止</w:t>
      </w:r>
      <w:bookmarkEnd w:id="54"/>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（一）因情况变化，不再符合规定的竞争性磋商采购方式适用情形的；</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（二）出现影响采购公正的违法、违规行为的；</w:t>
      </w:r>
    </w:p>
    <w:p>
      <w:pPr>
        <w:snapToGrid w:val="0"/>
        <w:spacing w:line="400" w:lineRule="exact"/>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（三）在采购过程中符合要求的供应商或者报价未超过采购预算的供应商不足3家的，但《政府采购竞争性磋商采购方式管理暂行办法》第二十一条第三款规定的情形</w:t>
      </w:r>
      <w:r>
        <w:rPr>
          <w:rFonts w:hint="eastAsia" w:ascii="微软雅黑" w:hAnsi="微软雅黑" w:eastAsia="微软雅黑" w:cs="微软雅黑"/>
          <w:color w:val="000000"/>
          <w:sz w:val="24"/>
          <w:szCs w:val="24"/>
          <w:lang w:eastAsia="zh-CN"/>
        </w:rPr>
        <w:t>除外</w:t>
      </w:r>
      <w:r>
        <w:rPr>
          <w:rFonts w:hint="eastAsia" w:ascii="微软雅黑" w:hAnsi="微软雅黑" w:eastAsia="微软雅黑" w:cs="微软雅黑"/>
          <w:color w:val="000000"/>
          <w:sz w:val="24"/>
          <w:szCs w:val="24"/>
        </w:rPr>
        <w:t>。</w:t>
      </w: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4"/>
        <w:spacing w:line="360" w:lineRule="auto"/>
        <w:jc w:val="center"/>
        <w:rPr>
          <w:rFonts w:hint="eastAsia" w:ascii="微软雅黑" w:hAnsi="微软雅黑" w:eastAsia="微软雅黑" w:cs="微软雅黑"/>
          <w:b w:val="0"/>
          <w:szCs w:val="30"/>
        </w:rPr>
      </w:pPr>
      <w:bookmarkStart w:id="55" w:name="_Toc25083"/>
      <w:bookmarkStart w:id="56" w:name="_Toc102227313"/>
      <w:bookmarkStart w:id="57" w:name="_Toc22651"/>
      <w:bookmarkStart w:id="58" w:name="_Toc11641055"/>
      <w:bookmarkStart w:id="59" w:name="_Toc12789059"/>
      <w:r>
        <w:rPr>
          <w:rFonts w:hint="eastAsia" w:ascii="微软雅黑" w:hAnsi="微软雅黑" w:eastAsia="微软雅黑" w:cs="微软雅黑"/>
          <w:b w:val="0"/>
          <w:sz w:val="36"/>
          <w:szCs w:val="30"/>
        </w:rPr>
        <w:t>第五篇  供应商须知</w:t>
      </w:r>
      <w:bookmarkEnd w:id="55"/>
      <w:bookmarkEnd w:id="56"/>
      <w:bookmarkEnd w:id="57"/>
    </w:p>
    <w:p>
      <w:pPr>
        <w:pStyle w:val="5"/>
        <w:spacing w:line="440" w:lineRule="exact"/>
        <w:rPr>
          <w:rFonts w:hint="eastAsia" w:ascii="微软雅黑" w:hAnsi="微软雅黑" w:eastAsia="微软雅黑" w:cs="微软雅黑"/>
          <w:sz w:val="24"/>
          <w:szCs w:val="24"/>
        </w:rPr>
      </w:pPr>
      <w:bookmarkStart w:id="60" w:name="_Toc342913389"/>
      <w:bookmarkStart w:id="61" w:name="_Toc9003"/>
      <w:bookmarkStart w:id="62" w:name="_Toc22699"/>
      <w:r>
        <w:rPr>
          <w:rFonts w:hint="eastAsia" w:ascii="微软雅黑" w:hAnsi="微软雅黑" w:eastAsia="微软雅黑" w:cs="微软雅黑"/>
          <w:sz w:val="24"/>
          <w:szCs w:val="24"/>
        </w:rPr>
        <w:t>一、磋商费用</w:t>
      </w:r>
      <w:bookmarkEnd w:id="60"/>
      <w:bookmarkEnd w:id="61"/>
      <w:bookmarkEnd w:id="62"/>
    </w:p>
    <w:p>
      <w:pPr>
        <w:pStyle w:val="10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参与磋商的供应商应承担其编制响应文件与递交响应文件所涉及的一切费用，不论磋商结果如何，采购人和采购代理机构在任何情况下无义务也无责任承担这些费用。</w:t>
      </w:r>
    </w:p>
    <w:p>
      <w:pPr>
        <w:pStyle w:val="5"/>
        <w:tabs>
          <w:tab w:val="left" w:pos="2640"/>
        </w:tabs>
        <w:spacing w:line="400" w:lineRule="exact"/>
        <w:rPr>
          <w:rFonts w:hint="eastAsia" w:ascii="微软雅黑" w:hAnsi="微软雅黑" w:eastAsia="微软雅黑" w:cs="微软雅黑"/>
          <w:sz w:val="24"/>
          <w:szCs w:val="24"/>
        </w:rPr>
      </w:pPr>
      <w:bookmarkStart w:id="63" w:name="_Toc19556"/>
      <w:bookmarkStart w:id="64" w:name="_Toc342913391"/>
      <w:bookmarkStart w:id="65" w:name="_Toc29465"/>
      <w:r>
        <w:rPr>
          <w:rFonts w:hint="eastAsia" w:ascii="微软雅黑" w:hAnsi="微软雅黑" w:eastAsia="微软雅黑" w:cs="微软雅黑"/>
          <w:sz w:val="24"/>
          <w:szCs w:val="24"/>
        </w:rPr>
        <w:t>二、竞争性磋商文件</w:t>
      </w:r>
      <w:bookmarkEnd w:id="63"/>
      <w:bookmarkEnd w:id="64"/>
      <w:bookmarkEnd w:id="65"/>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（一）竞争性磋商文件由采购邀请书、项目服务需求、项目商务需求、磋商程序及方法、评审标准、无效响应和采购终止、供应商须知、政府采购合同、响应文件编制要求七部分组成。</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hint="eastAsia" w:ascii="微软雅黑" w:hAnsi="微软雅黑" w:eastAsia="微软雅黑" w:cs="微软雅黑"/>
          <w:color w:val="000000"/>
          <w:sz w:val="24"/>
          <w:szCs w:val="24"/>
        </w:rPr>
      </w:pPr>
      <w:bookmarkStart w:id="66" w:name="_Toc318166429"/>
      <w:bookmarkStart w:id="67" w:name="_Toc318159160"/>
      <w:bookmarkStart w:id="68" w:name="_Toc318159349"/>
      <w:bookmarkStart w:id="69" w:name="_Toc318159780"/>
      <w:r>
        <w:rPr>
          <w:rFonts w:hint="eastAsia" w:ascii="微软雅黑" w:hAnsi="微软雅黑" w:eastAsia="微软雅黑" w:cs="微软雅黑"/>
          <w:color w:val="000000"/>
          <w:sz w:val="24"/>
          <w:szCs w:val="24"/>
        </w:rPr>
        <w:t>（三）竞争性磋商文件的解释</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（四）本竞争性磋商文件中，磋商小组根据与供应商进行磋商可能实质性变动的内容为竞争性磋商文件第二、三、四篇全部内容。</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（五）评审的依据为竞争性磋商文件和响应文件（含有效的书面承诺）。磋商小组判断响应文件对竞争性磋商文件的响应，仅基于响应文件本身而不靠外部证据。</w:t>
      </w:r>
    </w:p>
    <w:bookmarkEnd w:id="66"/>
    <w:bookmarkEnd w:id="67"/>
    <w:bookmarkEnd w:id="68"/>
    <w:bookmarkEnd w:id="69"/>
    <w:p>
      <w:pPr>
        <w:pStyle w:val="5"/>
        <w:spacing w:line="400" w:lineRule="exact"/>
        <w:rPr>
          <w:rFonts w:hint="eastAsia" w:ascii="微软雅黑" w:hAnsi="微软雅黑" w:eastAsia="微软雅黑" w:cs="微软雅黑"/>
          <w:sz w:val="24"/>
          <w:szCs w:val="24"/>
        </w:rPr>
      </w:pPr>
      <w:bookmarkStart w:id="70" w:name="_Toc179714297"/>
      <w:bookmarkStart w:id="71" w:name="_Toc102227318"/>
      <w:bookmarkStart w:id="72" w:name="_Toc342913392"/>
      <w:bookmarkStart w:id="73" w:name="_Toc27595"/>
      <w:bookmarkStart w:id="74" w:name="_Toc11138"/>
      <w:r>
        <w:rPr>
          <w:rFonts w:hint="eastAsia" w:ascii="微软雅黑" w:hAnsi="微软雅黑" w:eastAsia="微软雅黑" w:cs="微软雅黑"/>
          <w:sz w:val="24"/>
          <w:szCs w:val="24"/>
        </w:rPr>
        <w:t>三、磋商要求</w:t>
      </w:r>
      <w:bookmarkEnd w:id="70"/>
      <w:bookmarkEnd w:id="71"/>
      <w:bookmarkEnd w:id="72"/>
      <w:bookmarkEnd w:id="73"/>
      <w:bookmarkEnd w:id="74"/>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（一）响应文件</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2、响应文件组成</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（二）联合体</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本项目不接受联合体投标。</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（三）磋商有效期：响应文件及有关承诺文件有效期为提交响应文件截止时间起90天。</w:t>
      </w:r>
    </w:p>
    <w:p>
      <w:pPr>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（四）磋商保证金：</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1、供应商提交保证金金额和方式详见“</w:t>
      </w:r>
      <w:r>
        <w:rPr>
          <w:rFonts w:hint="eastAsia" w:ascii="微软雅黑" w:hAnsi="微软雅黑" w:eastAsia="微软雅黑" w:cs="微软雅黑"/>
          <w:b/>
          <w:sz w:val="24"/>
          <w:szCs w:val="24"/>
          <w:u w:val="single"/>
        </w:rPr>
        <w:t>第一篇  五、磋商保证金”</w:t>
      </w:r>
      <w:r>
        <w:rPr>
          <w:rFonts w:hint="eastAsia" w:ascii="微软雅黑" w:hAnsi="微软雅黑" w:eastAsia="微软雅黑" w:cs="微软雅黑"/>
          <w:sz w:val="24"/>
          <w:szCs w:val="24"/>
        </w:rPr>
        <w:t>；</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2、发生以下情况之一者，磋商保证金不予退还：</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2.1供应商在提交响应文件截止时间后撤回响应文件的；</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2.2供应商在响应文件中提供虚假材料的；</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2.3除因不可抗力或竞争性磋商文件认可的情形以外，成交供应商不与采购人签订合同的；</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2.4供应商与采购人、其他供应商或者采购代理机构恶意串通的；</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（五）修正错误</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（六）提交响应文件的份数和签署</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rPr>
        <w:t>在响应文件正本中，竞争性磋商文件第七篇响应文件编制要求中规定签字、盖章的地方必须按其规定签字、盖章。</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（七）响应文件的递交</w:t>
      </w:r>
    </w:p>
    <w:p>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w:t>
      </w:r>
      <w:r>
        <w:rPr>
          <w:rFonts w:hint="eastAsia" w:ascii="微软雅黑" w:hAnsi="微软雅黑" w:eastAsia="微软雅黑" w:cs="微软雅黑"/>
          <w:sz w:val="24"/>
          <w:szCs w:val="24"/>
        </w:rPr>
        <w:t xml:space="preserve"> 响应文件</w:t>
      </w:r>
      <w:r>
        <w:rPr>
          <w:rFonts w:hint="eastAsia" w:ascii="微软雅黑" w:hAnsi="微软雅黑" w:eastAsia="微软雅黑" w:cs="微软雅黑"/>
          <w:sz w:val="24"/>
        </w:rPr>
        <w:t>的密封与标记</w:t>
      </w:r>
    </w:p>
    <w:p>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1.1</w:t>
      </w:r>
      <w:r>
        <w:rPr>
          <w:rFonts w:hint="eastAsia" w:ascii="微软雅黑" w:hAnsi="微软雅黑" w:eastAsia="微软雅黑" w:cs="微软雅黑"/>
          <w:sz w:val="24"/>
          <w:szCs w:val="24"/>
        </w:rPr>
        <w:t>响应文件</w:t>
      </w:r>
      <w:r>
        <w:rPr>
          <w:rFonts w:hint="eastAsia" w:ascii="微软雅黑" w:hAnsi="微软雅黑" w:eastAsia="微软雅黑" w:cs="微软雅黑"/>
          <w:sz w:val="24"/>
        </w:rPr>
        <w:t>的正本、副本以及电子文档均应密封送达</w:t>
      </w:r>
      <w:r>
        <w:rPr>
          <w:rFonts w:hint="eastAsia" w:ascii="微软雅黑" w:hAnsi="微软雅黑" w:eastAsia="微软雅黑" w:cs="微软雅黑"/>
          <w:sz w:val="24"/>
          <w:szCs w:val="24"/>
        </w:rPr>
        <w:t>递交响应文件地点</w:t>
      </w:r>
      <w:r>
        <w:rPr>
          <w:rFonts w:hint="eastAsia" w:ascii="微软雅黑" w:hAnsi="微软雅黑" w:eastAsia="微软雅黑" w:cs="微软雅黑"/>
          <w:sz w:val="24"/>
        </w:rPr>
        <w:t>，应在封套上注明项目名称、供应商名称。若正本、副本以及电子文档分别进行密封的，还应在封套上注明“正本”、“副本”、“电子文档”字样。</w:t>
      </w:r>
    </w:p>
    <w:p>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1.2封套的封口处应加盖供应商公章或由法定代表人授权代表签字。</w:t>
      </w:r>
    </w:p>
    <w:p>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2.如果响应文件通过邮寄递交，供应商应将响应文件用内、外两层封套密封。</w:t>
      </w:r>
    </w:p>
    <w:p>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2.1内层封套的封装同 “1、”款规定。</w:t>
      </w:r>
    </w:p>
    <w:p>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2.2外层封套装入“1、”款所述全部内封资料，并注明项目编号、项目名称、采购代理机构名称及地址。同时应写明供应商的名称、地址，以便将迟交的响应文件原封退还。</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3.如果未按上述规定进行密封和标记，采购代理机构对响应文件误投、丢失或提前拆封不负责任。</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（八）供应商参与人员</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各个供应商应当派1-2名代表参与磋商，至少1人应为法定代表人或具有法定代表人授权委托书的授权代表。</w:t>
      </w:r>
    </w:p>
    <w:p>
      <w:pPr>
        <w:pStyle w:val="5"/>
        <w:spacing w:line="400" w:lineRule="exact"/>
        <w:rPr>
          <w:rFonts w:hint="eastAsia" w:ascii="微软雅黑" w:hAnsi="微软雅黑" w:eastAsia="微软雅黑" w:cs="微软雅黑"/>
          <w:sz w:val="24"/>
          <w:szCs w:val="24"/>
        </w:rPr>
      </w:pPr>
      <w:bookmarkStart w:id="75" w:name="_Toc22541"/>
      <w:bookmarkStart w:id="76" w:name="_Toc8473"/>
      <w:r>
        <w:rPr>
          <w:rFonts w:hint="eastAsia" w:ascii="微软雅黑" w:hAnsi="微软雅黑" w:eastAsia="微软雅黑" w:cs="微软雅黑"/>
          <w:sz w:val="24"/>
          <w:szCs w:val="24"/>
        </w:rPr>
        <w:t>四、成交供应商的确认和变更</w:t>
      </w:r>
      <w:bookmarkEnd w:id="75"/>
      <w:bookmarkEnd w:id="76"/>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（一）成交供应商的确认</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（二）成交供应商的变更</w:t>
      </w:r>
    </w:p>
    <w:p>
      <w:pPr>
        <w:snapToGrid w:val="0"/>
        <w:spacing w:line="4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成交供应商拒绝与采购人签订合同的，采购人可以按照评标报告推荐的成交候选供应商顺序，确定排名下一位的候选人为成交供应商，也可以重新开展政府采购活动。</w:t>
      </w:r>
    </w:p>
    <w:p>
      <w:pPr>
        <w:pStyle w:val="5"/>
        <w:spacing w:line="400" w:lineRule="exact"/>
        <w:rPr>
          <w:rFonts w:hint="eastAsia" w:ascii="微软雅黑" w:hAnsi="微软雅黑" w:eastAsia="微软雅黑" w:cs="微软雅黑"/>
          <w:sz w:val="24"/>
          <w:szCs w:val="24"/>
        </w:rPr>
      </w:pPr>
      <w:bookmarkStart w:id="77" w:name="_Toc102227321"/>
      <w:bookmarkStart w:id="78" w:name="_Toc8404"/>
      <w:bookmarkStart w:id="79" w:name="_Toc342913395"/>
      <w:bookmarkStart w:id="80" w:name="_Toc528"/>
      <w:r>
        <w:rPr>
          <w:rFonts w:hint="eastAsia" w:ascii="微软雅黑" w:hAnsi="微软雅黑" w:eastAsia="微软雅黑" w:cs="微软雅黑"/>
          <w:sz w:val="24"/>
          <w:szCs w:val="24"/>
        </w:rPr>
        <w:t>五、成交通知</w:t>
      </w:r>
      <w:bookmarkEnd w:id="77"/>
      <w:bookmarkEnd w:id="78"/>
      <w:bookmarkEnd w:id="79"/>
      <w:bookmarkEnd w:id="80"/>
    </w:p>
    <w:p>
      <w:pPr>
        <w:spacing w:line="400" w:lineRule="exact"/>
        <w:ind w:firstLine="480" w:firstLineChars="200"/>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（一）成交供应商确定后，采购代理机构将在重庆市政府采购网（www.ccgp-chongqing.gov.cn）上发布成交结果公告。</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（二）结果公告发出同时，采购代理机构将以书面形式发出《成交通知书》。《成交通知书》一经发出即发生法律效力。</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（三）《成交通知书》将作为签订合同的依据。</w:t>
      </w:r>
    </w:p>
    <w:p>
      <w:pPr>
        <w:spacing w:line="400" w:lineRule="exact"/>
        <w:ind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（四）如有供应商对成交结果提出质疑的，在质疑处理完毕后发出成交通知书。</w:t>
      </w:r>
    </w:p>
    <w:p>
      <w:pPr>
        <w:pStyle w:val="5"/>
        <w:spacing w:line="400" w:lineRule="exact"/>
        <w:rPr>
          <w:rFonts w:hint="eastAsia" w:ascii="微软雅黑" w:hAnsi="微软雅黑" w:eastAsia="微软雅黑" w:cs="微软雅黑"/>
          <w:sz w:val="24"/>
          <w:szCs w:val="24"/>
        </w:rPr>
      </w:pPr>
      <w:bookmarkStart w:id="81" w:name="_Toc5898"/>
      <w:bookmarkStart w:id="82" w:name="_Toc32619"/>
      <w:r>
        <w:rPr>
          <w:rFonts w:hint="eastAsia" w:ascii="微软雅黑" w:hAnsi="微软雅黑" w:eastAsia="微软雅黑" w:cs="微软雅黑"/>
          <w:sz w:val="24"/>
          <w:szCs w:val="24"/>
        </w:rPr>
        <w:t>六、关于质疑和投诉</w:t>
      </w:r>
      <w:bookmarkEnd w:id="81"/>
      <w:bookmarkEnd w:id="82"/>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（一）质疑</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供应商认为采购文件、采购过程和成交结果使自己的权益收到伤害的，可向采购人或采购代理机构以书面形式提出质疑。</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提出质疑的应当是参与所质疑项目采购活动的供应商。 </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1.质疑时限、内容</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1.2供应商提出质疑应当提交质疑函和必要的证明材料，质疑函应当包括下列内容：</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1.2.1供应商的姓名或者名称、地址、邮编、联系人及联系电话；</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1.2.2质疑项目的名称、项目号以及磋商项目编号；</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1.2.3具体、明确的质疑事项和与质疑事项相关的请求；</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1.2.4事实依据；</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1.2.5必要的法律依据；</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1.2.6提出质疑的日期；</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1.2.7营业执照（或事业单位法人证书，或个体工商户营业执照或有效的自然人身份证明、组织机构代码证）复印件；</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2.质疑答复</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采购人、采购代理机构应当在收到供应商的书面质疑后七个工作日内作出答复，并以书面形式通知质疑供应商和其他有关供应商。</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3.其他</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3.2质疑函范本可在财政部门户网站和中国政府采购网下载。</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（二）投诉</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4.在确定受理投诉后，财政部门自受理投诉之日起30个工作日内（需要检验、检测、鉴定、专家评审以及需要投诉人补正材料的，所需时间不计算在投诉处理期限内）对投诉事项做出处理决定。</w:t>
      </w:r>
    </w:p>
    <w:p>
      <w:pPr>
        <w:pStyle w:val="5"/>
        <w:spacing w:line="400" w:lineRule="exact"/>
        <w:rPr>
          <w:rFonts w:hint="eastAsia" w:ascii="微软雅黑" w:hAnsi="微软雅黑" w:eastAsia="微软雅黑" w:cs="微软雅黑"/>
          <w:sz w:val="24"/>
          <w:szCs w:val="24"/>
        </w:rPr>
      </w:pPr>
      <w:bookmarkStart w:id="83" w:name="_Toc5943"/>
      <w:bookmarkStart w:id="84" w:name="_Toc13896"/>
      <w:r>
        <w:rPr>
          <w:rFonts w:hint="eastAsia" w:ascii="微软雅黑" w:hAnsi="微软雅黑" w:eastAsia="微软雅黑" w:cs="微软雅黑"/>
          <w:sz w:val="24"/>
          <w:szCs w:val="24"/>
        </w:rPr>
        <w:t>七、采购代理服务费</w:t>
      </w:r>
      <w:bookmarkEnd w:id="83"/>
      <w:bookmarkEnd w:id="84"/>
    </w:p>
    <w:p>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成交供应商在领取成交通知书前，采购代理机构按本竞争性磋商文件中的约定向成交供应商收取采购代理服务费。采购代理服务费的收取标准按以下规定的标准执行。成交供应商应到采购代理机构缴纳采购代理服务费。</w:t>
      </w:r>
    </w:p>
    <w:tbl>
      <w:tblPr>
        <w:tblStyle w:val="5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pPr>
              <w:spacing w:line="240" w:lineRule="atLeast"/>
              <w:ind w:firstLine="1261" w:firstLineChars="600"/>
              <w:rPr>
                <w:rFonts w:hint="eastAsia" w:ascii="微软雅黑" w:hAnsi="微软雅黑" w:eastAsia="微软雅黑" w:cs="微软雅黑"/>
                <w:b/>
                <w:sz w:val="21"/>
                <w:szCs w:val="24"/>
              </w:rPr>
            </w:pPr>
            <w:r>
              <w:rPr>
                <w:rFonts w:hint="eastAsia" w:ascii="微软雅黑" w:hAnsi="微软雅黑" w:eastAsia="微软雅黑" w:cs="微软雅黑"/>
                <w:b/>
                <w:sz w:val="21"/>
                <w:szCs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Line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9pt;margin-top:-0.5pt;height:0.05pt;width:0.05pt;z-index:25165824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z75g9YAAAAIAQAADwAAAAAAAAABACAAAAAiAAAAZHJzL2Rvd25yZXYueG1s&#10;UEsBAhQAFAAAAAgAh07iQB9OosDBAQAAlwMAAA4AAAAAAAAAAQAgAAAAJQEAAGRycy9lMm9Eb2Mu&#10;eG1sUEsFBgAAAAAGAAYAWQEAAFgFAAAAAA==&#10;">
                      <v:fill on="f" focussize="0,0"/>
                      <v:stroke color="#000000" joinstyle="round"/>
                      <v:imagedata o:title=""/>
                      <o:lock v:ext="edit" aspectratio="f"/>
                    </v:line>
                  </w:pict>
                </mc:Fallback>
              </mc:AlternateContent>
            </w:r>
            <w:r>
              <w:rPr>
                <w:rFonts w:hint="eastAsia" w:ascii="微软雅黑" w:hAnsi="微软雅黑" w:eastAsia="微软雅黑" w:cs="微软雅黑"/>
                <w:b/>
                <w:sz w:val="21"/>
                <w:szCs w:val="24"/>
              </w:rPr>
              <w:t>采购类型</w:t>
            </w:r>
          </w:p>
          <w:p>
            <w:pPr>
              <w:spacing w:line="240" w:lineRule="atLeast"/>
              <w:rPr>
                <w:rFonts w:hint="eastAsia" w:ascii="微软雅黑" w:hAnsi="微软雅黑" w:eastAsia="微软雅黑" w:cs="微软雅黑"/>
                <w:b/>
                <w:sz w:val="21"/>
                <w:szCs w:val="24"/>
              </w:rPr>
            </w:pPr>
            <w:r>
              <w:rPr>
                <w:rFonts w:hint="eastAsia" w:ascii="微软雅黑" w:hAnsi="微软雅黑" w:eastAsia="微软雅黑" w:cs="微软雅黑"/>
                <w:b/>
                <w:sz w:val="21"/>
                <w:szCs w:val="24"/>
              </w:rPr>
              <w:t>成交金额（万元）</w:t>
            </w:r>
          </w:p>
        </w:tc>
        <w:tc>
          <w:tcPr>
            <w:tcW w:w="2273" w:type="dxa"/>
            <w:vAlign w:val="center"/>
          </w:tcPr>
          <w:p>
            <w:pPr>
              <w:spacing w:line="240" w:lineRule="atLeast"/>
              <w:jc w:val="center"/>
              <w:rPr>
                <w:rFonts w:hint="eastAsia" w:ascii="微软雅黑" w:hAnsi="微软雅黑" w:eastAsia="微软雅黑" w:cs="微软雅黑"/>
                <w:b/>
                <w:sz w:val="21"/>
                <w:szCs w:val="24"/>
              </w:rPr>
            </w:pPr>
            <w:r>
              <w:rPr>
                <w:rFonts w:hint="eastAsia" w:ascii="微软雅黑" w:hAnsi="微软雅黑" w:eastAsia="微软雅黑" w:cs="微软雅黑"/>
                <w:b/>
                <w:sz w:val="21"/>
                <w:szCs w:val="24"/>
              </w:rPr>
              <w:t>货物采购</w:t>
            </w:r>
          </w:p>
        </w:tc>
        <w:tc>
          <w:tcPr>
            <w:tcW w:w="2273" w:type="dxa"/>
            <w:vAlign w:val="center"/>
          </w:tcPr>
          <w:p>
            <w:pPr>
              <w:spacing w:line="240" w:lineRule="atLeast"/>
              <w:jc w:val="center"/>
              <w:rPr>
                <w:rFonts w:hint="eastAsia" w:ascii="微软雅黑" w:hAnsi="微软雅黑" w:eastAsia="微软雅黑" w:cs="微软雅黑"/>
                <w:b/>
                <w:sz w:val="21"/>
                <w:szCs w:val="24"/>
              </w:rPr>
            </w:pPr>
            <w:r>
              <w:rPr>
                <w:rFonts w:hint="eastAsia" w:ascii="微软雅黑" w:hAnsi="微软雅黑" w:eastAsia="微软雅黑" w:cs="微软雅黑"/>
                <w:b/>
                <w:sz w:val="21"/>
                <w:szCs w:val="24"/>
              </w:rPr>
              <w:t>服务采购</w:t>
            </w:r>
          </w:p>
        </w:tc>
        <w:tc>
          <w:tcPr>
            <w:tcW w:w="2272" w:type="dxa"/>
            <w:vAlign w:val="center"/>
          </w:tcPr>
          <w:p>
            <w:pPr>
              <w:spacing w:line="240" w:lineRule="atLeast"/>
              <w:jc w:val="center"/>
              <w:rPr>
                <w:rFonts w:hint="eastAsia" w:ascii="微软雅黑" w:hAnsi="微软雅黑" w:eastAsia="微软雅黑" w:cs="微软雅黑"/>
                <w:b/>
                <w:sz w:val="21"/>
                <w:szCs w:val="24"/>
              </w:rPr>
            </w:pPr>
            <w:r>
              <w:rPr>
                <w:rFonts w:hint="eastAsia" w:ascii="微软雅黑" w:hAnsi="微软雅黑" w:eastAsia="微软雅黑" w:cs="微软雅黑"/>
                <w:b/>
                <w:sz w:val="21"/>
                <w:szCs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810"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100以下</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1.5%</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1.5%</w:t>
            </w:r>
          </w:p>
        </w:tc>
        <w:tc>
          <w:tcPr>
            <w:tcW w:w="2272"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810"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100-500</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1.1%</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0.8%</w:t>
            </w:r>
          </w:p>
        </w:tc>
        <w:tc>
          <w:tcPr>
            <w:tcW w:w="2272"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2810"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500-1000</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0.8%</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0.45%</w:t>
            </w:r>
          </w:p>
        </w:tc>
        <w:tc>
          <w:tcPr>
            <w:tcW w:w="2272"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2810"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1000-5000</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0.5%</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0.25%</w:t>
            </w:r>
          </w:p>
        </w:tc>
        <w:tc>
          <w:tcPr>
            <w:tcW w:w="2272"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2810"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5000-10000</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0.25%</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0.1%</w:t>
            </w:r>
          </w:p>
        </w:tc>
        <w:tc>
          <w:tcPr>
            <w:tcW w:w="2272"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810"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10000-100000</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0.05%</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0.05%</w:t>
            </w:r>
          </w:p>
        </w:tc>
        <w:tc>
          <w:tcPr>
            <w:tcW w:w="2272"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810"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1000000以上</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0.01%</w:t>
            </w:r>
          </w:p>
        </w:tc>
        <w:tc>
          <w:tcPr>
            <w:tcW w:w="2273"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0.01%</w:t>
            </w:r>
          </w:p>
        </w:tc>
        <w:tc>
          <w:tcPr>
            <w:tcW w:w="2272" w:type="dxa"/>
            <w:vAlign w:val="center"/>
          </w:tcPr>
          <w:p>
            <w:pPr>
              <w:spacing w:line="240" w:lineRule="atLeast"/>
              <w:jc w:val="center"/>
              <w:rPr>
                <w:rFonts w:hint="eastAsia" w:ascii="微软雅黑" w:hAnsi="微软雅黑" w:eastAsia="微软雅黑" w:cs="微软雅黑"/>
                <w:sz w:val="21"/>
                <w:szCs w:val="24"/>
              </w:rPr>
            </w:pPr>
            <w:r>
              <w:rPr>
                <w:rFonts w:hint="eastAsia" w:ascii="微软雅黑" w:hAnsi="微软雅黑" w:eastAsia="微软雅黑" w:cs="微软雅黑"/>
                <w:sz w:val="21"/>
                <w:szCs w:val="24"/>
              </w:rPr>
              <w:t>0.01%</w:t>
            </w:r>
          </w:p>
        </w:tc>
      </w:tr>
    </w:tbl>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注：采购代理服务收费按差额定率累进法计算。例如：某货物采购代理业务成交金额为6000万元，计算采购代理服务收费额如下：</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100万元×1.5%=1.5万元</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（500-100）万元×1.1%=4.4万元</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（1000-500）×0.8%=4万元</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（5000-1000）×0.5%=20万元</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（6000-5000）×0.25%=2.5万元</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合计收费=1.5+4.4+4+20+2.5=32.4（万元）</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2、服务费以现金、支票或电汇等形式支付。</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3、成交供应商如未按上述规定缴付采购代理服务费，其保证金将不予退还。</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4、采购代理服务费缴纳账户信息：</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户  名：北京国储思泰招标代理有限公司重庆分公司 </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开户行：中国银行股份有限公司重庆两路口支行 </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账  号：1116 2821 3111</w:t>
      </w:r>
    </w:p>
    <w:p>
      <w:pPr>
        <w:pStyle w:val="5"/>
        <w:spacing w:line="400" w:lineRule="exact"/>
        <w:rPr>
          <w:rFonts w:hint="eastAsia" w:ascii="微软雅黑" w:hAnsi="微软雅黑" w:eastAsia="微软雅黑" w:cs="微软雅黑"/>
          <w:sz w:val="24"/>
          <w:szCs w:val="24"/>
        </w:rPr>
      </w:pPr>
      <w:bookmarkStart w:id="85" w:name="_Toc12527"/>
      <w:bookmarkStart w:id="86" w:name="_Toc5587"/>
      <w:r>
        <w:rPr>
          <w:rFonts w:hint="eastAsia" w:ascii="微软雅黑" w:hAnsi="微软雅黑" w:eastAsia="微软雅黑" w:cs="微软雅黑"/>
          <w:sz w:val="24"/>
          <w:szCs w:val="24"/>
        </w:rPr>
        <w:t>八、交易服务费</w:t>
      </w:r>
      <w:bookmarkEnd w:id="85"/>
      <w:bookmarkEnd w:id="86"/>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供应商成交后</w:t>
      </w:r>
      <w:r>
        <w:rPr>
          <w:rFonts w:hint="eastAsia" w:ascii="微软雅黑" w:hAnsi="微软雅黑" w:eastAsia="微软雅黑" w:cs="微软雅黑"/>
          <w:sz w:val="24"/>
        </w:rPr>
        <w:t>向“重庆联合产权交易所集团股份有限公司”缴纳交易服务费</w:t>
      </w:r>
      <w:r>
        <w:rPr>
          <w:rFonts w:hint="eastAsia" w:ascii="微软雅黑" w:hAnsi="微软雅黑" w:eastAsia="微软雅黑" w:cs="微软雅黑"/>
          <w:sz w:val="24"/>
          <w:szCs w:val="24"/>
        </w:rPr>
        <w:t>，交易服务费的收取标准按照渝价〔2018〕54号文件执行。</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说明：成交供应商为微型企业的免收交易服务费，微型企业的认定标准详见“第四篇”。</w:t>
      </w:r>
    </w:p>
    <w:p>
      <w:pPr>
        <w:pStyle w:val="5"/>
        <w:spacing w:line="400" w:lineRule="exact"/>
        <w:rPr>
          <w:rFonts w:hint="eastAsia" w:ascii="微软雅黑" w:hAnsi="微软雅黑" w:eastAsia="微软雅黑" w:cs="微软雅黑"/>
          <w:sz w:val="24"/>
          <w:szCs w:val="24"/>
        </w:rPr>
      </w:pPr>
      <w:bookmarkStart w:id="87" w:name="_Toc102227322"/>
      <w:bookmarkStart w:id="88" w:name="_Toc342913396"/>
      <w:bookmarkStart w:id="89" w:name="_Toc3328"/>
      <w:bookmarkStart w:id="90" w:name="_Toc30716"/>
      <w:r>
        <w:rPr>
          <w:rFonts w:hint="eastAsia" w:ascii="微软雅黑" w:hAnsi="微软雅黑" w:eastAsia="微软雅黑" w:cs="微软雅黑"/>
          <w:sz w:val="24"/>
          <w:szCs w:val="24"/>
        </w:rPr>
        <w:t>九、签订</w:t>
      </w:r>
      <w:bookmarkEnd w:id="87"/>
      <w:r>
        <w:rPr>
          <w:rFonts w:hint="eastAsia" w:ascii="微软雅黑" w:hAnsi="微软雅黑" w:eastAsia="微软雅黑" w:cs="微软雅黑"/>
          <w:sz w:val="24"/>
          <w:szCs w:val="24"/>
        </w:rPr>
        <w:t>合同</w:t>
      </w:r>
      <w:bookmarkEnd w:id="88"/>
      <w:bookmarkEnd w:id="89"/>
      <w:bookmarkEnd w:id="90"/>
    </w:p>
    <w:p>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（二）采购人应当自政府采购合同签订之日起2个工作日内，将政府采购合同在重庆市政府采购网上公告，但政府采购合同中涉及国家秘密、商业秘密的内容除外。</w:t>
      </w:r>
    </w:p>
    <w:p>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（三）竞争性磋商文件、供应商的响应文件及澄清文件等，均为签订政府采购合同的依据。</w:t>
      </w:r>
    </w:p>
    <w:p>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（四）合同生效条款由供需双方约定，法律、行政法规规定应当办理批准、登记等手续后生效的合同，依照其规定。</w:t>
      </w:r>
    </w:p>
    <w:p>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（五）合同原则上应按照《重庆市政府采购合同》签订，相关单位要求适用合同通用格式版本的，应按其要求另行签订其他合同。</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（六）采购人要求成交供应商提供履约保证金的，应当在竞争性磋商文件中予以约定。成交供应商履约完毕后，采购人</w:t>
      </w:r>
      <w:r>
        <w:rPr>
          <w:rFonts w:hint="eastAsia" w:ascii="微软雅黑" w:hAnsi="微软雅黑" w:eastAsia="微软雅黑" w:cs="微软雅黑"/>
          <w:sz w:val="24"/>
        </w:rPr>
        <w:t>应按磋商文件及合同的约定无息退还其履约保证金。</w:t>
      </w:r>
    </w:p>
    <w:p>
      <w:pPr>
        <w:pStyle w:val="5"/>
        <w:spacing w:line="400" w:lineRule="exact"/>
        <w:rPr>
          <w:rFonts w:hint="eastAsia" w:ascii="微软雅黑" w:hAnsi="微软雅黑" w:eastAsia="微软雅黑" w:cs="微软雅黑"/>
          <w:sz w:val="24"/>
        </w:rPr>
      </w:pPr>
      <w:bookmarkStart w:id="91" w:name="_Toc14780"/>
      <w:bookmarkStart w:id="92" w:name="_Toc21842"/>
      <w:bookmarkStart w:id="93" w:name="_Toc26512"/>
      <w:r>
        <w:rPr>
          <w:rFonts w:hint="eastAsia" w:ascii="微软雅黑" w:hAnsi="微软雅黑" w:eastAsia="微软雅黑" w:cs="微软雅黑"/>
          <w:sz w:val="24"/>
          <w:szCs w:val="24"/>
        </w:rPr>
        <w:t>十、</w:t>
      </w:r>
      <w:r>
        <w:rPr>
          <w:rFonts w:hint="eastAsia" w:ascii="微软雅黑" w:hAnsi="微软雅黑" w:eastAsia="微软雅黑" w:cs="微软雅黑"/>
          <w:sz w:val="24"/>
        </w:rPr>
        <w:t>政府采购信用融资</w:t>
      </w:r>
      <w:bookmarkEnd w:id="91"/>
      <w:bookmarkEnd w:id="92"/>
      <w:bookmarkEnd w:id="93"/>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p>
      <w:pPr>
        <w:spacing w:line="400" w:lineRule="exact"/>
        <w:ind w:firstLine="480" w:firstLineChars="200"/>
        <w:rPr>
          <w:rFonts w:hint="eastAsia" w:ascii="微软雅黑" w:hAnsi="微软雅黑" w:eastAsia="微软雅黑" w:cs="微软雅黑"/>
          <w:sz w:val="24"/>
          <w:szCs w:val="24"/>
        </w:rPr>
      </w:pPr>
    </w:p>
    <w:bookmarkEnd w:id="58"/>
    <w:bookmarkEnd w:id="59"/>
    <w:p>
      <w:pPr>
        <w:pStyle w:val="4"/>
        <w:spacing w:line="360" w:lineRule="auto"/>
        <w:jc w:val="center"/>
        <w:rPr>
          <w:rFonts w:hint="eastAsia" w:ascii="微软雅黑" w:hAnsi="微软雅黑" w:eastAsia="微软雅黑" w:cs="微软雅黑"/>
          <w:b w:val="0"/>
          <w:bCs/>
          <w:color w:val="000000"/>
          <w:sz w:val="36"/>
          <w:szCs w:val="30"/>
        </w:rPr>
      </w:pPr>
      <w:bookmarkStart w:id="94" w:name="_Hlt41879464"/>
      <w:bookmarkEnd w:id="94"/>
      <w:bookmarkStart w:id="95" w:name="_Toc505262417"/>
      <w:bookmarkStart w:id="96" w:name="_Toc19801"/>
      <w:bookmarkStart w:id="97" w:name="_Toc12789072"/>
      <w:r>
        <w:rPr>
          <w:rFonts w:hint="eastAsia" w:ascii="微软雅黑" w:hAnsi="微软雅黑" w:eastAsia="微软雅黑" w:cs="微软雅黑"/>
          <w:b w:val="0"/>
          <w:bCs/>
          <w:color w:val="000000"/>
          <w:sz w:val="36"/>
          <w:szCs w:val="30"/>
        </w:rPr>
        <w:t>第六篇  政府采购合同</w:t>
      </w:r>
      <w:bookmarkEnd w:id="95"/>
      <w:bookmarkEnd w:id="96"/>
    </w:p>
    <w:p>
      <w:pPr>
        <w:spacing w:line="500" w:lineRule="exact"/>
        <w:jc w:val="center"/>
        <w:rPr>
          <w:rFonts w:hint="eastAsia" w:ascii="微软雅黑" w:hAnsi="微软雅黑" w:eastAsia="微软雅黑" w:cs="微软雅黑"/>
          <w:b/>
          <w:sz w:val="44"/>
        </w:rPr>
      </w:pPr>
      <w:r>
        <w:rPr>
          <w:rFonts w:hint="eastAsia" w:ascii="微软雅黑" w:hAnsi="微软雅黑" w:eastAsia="微软雅黑" w:cs="微软雅黑"/>
          <w:b/>
          <w:sz w:val="44"/>
        </w:rPr>
        <w:t>重庆市政府采购合同</w:t>
      </w:r>
    </w:p>
    <w:p>
      <w:pPr>
        <w:spacing w:line="500" w:lineRule="exact"/>
        <w:jc w:val="center"/>
        <w:rPr>
          <w:rFonts w:hint="eastAsia" w:ascii="微软雅黑" w:hAnsi="微软雅黑" w:eastAsia="微软雅黑" w:cs="微软雅黑"/>
        </w:rPr>
      </w:pPr>
      <w:r>
        <w:rPr>
          <w:rFonts w:hint="eastAsia" w:ascii="微软雅黑" w:hAnsi="微软雅黑" w:eastAsia="微软雅黑" w:cs="微软雅黑"/>
        </w:rPr>
        <w:t>（项目号：     ）</w:t>
      </w:r>
    </w:p>
    <w:p>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甲方（需方）：___________________________      计价单位：____________</w:t>
      </w:r>
    </w:p>
    <w:p>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乙方（供方）：___________________________      计量单位：_____________</w:t>
      </w:r>
    </w:p>
    <w:p>
      <w:pPr>
        <w:spacing w:line="500" w:lineRule="exact"/>
        <w:rPr>
          <w:rFonts w:hint="eastAsia" w:ascii="微软雅黑" w:hAnsi="微软雅黑" w:eastAsia="微软雅黑" w:cs="微软雅黑"/>
          <w:sz w:val="24"/>
        </w:rPr>
      </w:pPr>
    </w:p>
    <w:p>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ascii="微软雅黑" w:hAnsi="微软雅黑" w:eastAsia="微软雅黑"/>
                <w:sz w:val="21"/>
                <w:szCs w:val="21"/>
              </w:rPr>
            </w:pPr>
            <w:r>
              <w:rPr>
                <w:rFonts w:hint="eastAsia" w:ascii="微软雅黑" w:hAnsi="微软雅黑" w:eastAsia="微软雅黑"/>
                <w:sz w:val="21"/>
                <w:szCs w:val="21"/>
              </w:rPr>
              <w:t>项目名称</w:t>
            </w:r>
          </w:p>
        </w:tc>
        <w:tc>
          <w:tcPr>
            <w:tcW w:w="984" w:type="dxa"/>
            <w:noWrap w:val="0"/>
            <w:vAlign w:val="center"/>
          </w:tcPr>
          <w:p>
            <w:pPr>
              <w:spacing w:line="240" w:lineRule="atLeast"/>
              <w:jc w:val="center"/>
              <w:rPr>
                <w:rFonts w:ascii="微软雅黑" w:hAnsi="微软雅黑" w:eastAsia="微软雅黑"/>
                <w:sz w:val="21"/>
                <w:szCs w:val="21"/>
              </w:rPr>
            </w:pPr>
            <w:r>
              <w:rPr>
                <w:rFonts w:hint="eastAsia" w:ascii="微软雅黑" w:hAnsi="微软雅黑" w:eastAsia="微软雅黑"/>
                <w:sz w:val="21"/>
                <w:szCs w:val="21"/>
              </w:rPr>
              <w:t>数量</w:t>
            </w:r>
          </w:p>
        </w:tc>
        <w:tc>
          <w:tcPr>
            <w:tcW w:w="1298" w:type="dxa"/>
            <w:gridSpan w:val="2"/>
            <w:noWrap w:val="0"/>
            <w:vAlign w:val="center"/>
          </w:tcPr>
          <w:p>
            <w:pPr>
              <w:spacing w:line="240" w:lineRule="atLeast"/>
              <w:jc w:val="center"/>
              <w:rPr>
                <w:rFonts w:ascii="微软雅黑" w:hAnsi="微软雅黑" w:eastAsia="微软雅黑"/>
                <w:sz w:val="21"/>
                <w:szCs w:val="21"/>
              </w:rPr>
            </w:pPr>
            <w:r>
              <w:rPr>
                <w:rFonts w:hint="eastAsia" w:ascii="微软雅黑" w:hAnsi="微软雅黑" w:eastAsia="微软雅黑"/>
                <w:sz w:val="21"/>
                <w:szCs w:val="21"/>
              </w:rPr>
              <w:t>单价</w:t>
            </w:r>
          </w:p>
        </w:tc>
        <w:tc>
          <w:tcPr>
            <w:tcW w:w="1134" w:type="dxa"/>
            <w:noWrap w:val="0"/>
            <w:vAlign w:val="center"/>
          </w:tcPr>
          <w:p>
            <w:pPr>
              <w:spacing w:line="240" w:lineRule="atLeast"/>
              <w:jc w:val="center"/>
              <w:rPr>
                <w:rFonts w:ascii="微软雅黑" w:hAnsi="微软雅黑" w:eastAsia="微软雅黑"/>
                <w:sz w:val="21"/>
                <w:szCs w:val="21"/>
              </w:rPr>
            </w:pPr>
            <w:r>
              <w:rPr>
                <w:rFonts w:hint="eastAsia" w:ascii="微软雅黑" w:hAnsi="微软雅黑" w:eastAsia="微软雅黑"/>
                <w:sz w:val="21"/>
                <w:szCs w:val="21"/>
              </w:rPr>
              <w:t>总价</w:t>
            </w:r>
          </w:p>
        </w:tc>
        <w:tc>
          <w:tcPr>
            <w:tcW w:w="1559" w:type="dxa"/>
            <w:noWrap w:val="0"/>
            <w:vAlign w:val="center"/>
          </w:tcPr>
          <w:p>
            <w:pPr>
              <w:spacing w:line="240" w:lineRule="atLeast"/>
              <w:jc w:val="center"/>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服务期</w:t>
            </w:r>
          </w:p>
        </w:tc>
        <w:tc>
          <w:tcPr>
            <w:tcW w:w="1567" w:type="dxa"/>
            <w:noWrap w:val="0"/>
            <w:vAlign w:val="center"/>
          </w:tcPr>
          <w:p>
            <w:pPr>
              <w:spacing w:line="240" w:lineRule="atLeast"/>
              <w:jc w:val="center"/>
              <w:rPr>
                <w:rFonts w:ascii="微软雅黑" w:hAnsi="微软雅黑" w:eastAsia="微软雅黑"/>
                <w:sz w:val="21"/>
                <w:szCs w:val="21"/>
              </w:rPr>
            </w:pPr>
            <w:r>
              <w:rPr>
                <w:rFonts w:hint="eastAsia" w:ascii="微软雅黑" w:hAnsi="微软雅黑" w:eastAsia="微软雅黑"/>
                <w:sz w:val="21"/>
                <w:szCs w:val="21"/>
                <w:lang w:eastAsia="zh-CN"/>
              </w:rPr>
              <w:t>服务</w:t>
            </w:r>
            <w:r>
              <w:rPr>
                <w:rFonts w:hint="eastAsia" w:ascii="微软雅黑" w:hAnsi="微软雅黑" w:eastAsia="微软雅黑"/>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ascii="微软雅黑" w:hAnsi="微软雅黑" w:eastAsia="微软雅黑"/>
                <w:sz w:val="21"/>
                <w:szCs w:val="21"/>
              </w:rPr>
            </w:pPr>
          </w:p>
        </w:tc>
        <w:tc>
          <w:tcPr>
            <w:tcW w:w="984" w:type="dxa"/>
            <w:noWrap w:val="0"/>
            <w:vAlign w:val="center"/>
          </w:tcPr>
          <w:p>
            <w:pPr>
              <w:spacing w:line="240" w:lineRule="atLeast"/>
              <w:jc w:val="center"/>
              <w:rPr>
                <w:rFonts w:ascii="微软雅黑" w:hAnsi="微软雅黑" w:eastAsia="微软雅黑"/>
                <w:sz w:val="21"/>
                <w:szCs w:val="21"/>
              </w:rPr>
            </w:pPr>
          </w:p>
        </w:tc>
        <w:tc>
          <w:tcPr>
            <w:tcW w:w="1298" w:type="dxa"/>
            <w:gridSpan w:val="2"/>
            <w:noWrap w:val="0"/>
            <w:vAlign w:val="center"/>
          </w:tcPr>
          <w:p>
            <w:pPr>
              <w:spacing w:line="240" w:lineRule="atLeast"/>
              <w:jc w:val="center"/>
              <w:rPr>
                <w:rFonts w:ascii="微软雅黑" w:hAnsi="微软雅黑" w:eastAsia="微软雅黑"/>
                <w:sz w:val="21"/>
                <w:szCs w:val="21"/>
              </w:rPr>
            </w:pPr>
          </w:p>
        </w:tc>
        <w:tc>
          <w:tcPr>
            <w:tcW w:w="1134" w:type="dxa"/>
            <w:noWrap w:val="0"/>
            <w:vAlign w:val="center"/>
          </w:tcPr>
          <w:p>
            <w:pPr>
              <w:spacing w:line="240" w:lineRule="atLeast"/>
              <w:jc w:val="center"/>
              <w:rPr>
                <w:rFonts w:ascii="微软雅黑" w:hAnsi="微软雅黑" w:eastAsia="微软雅黑"/>
                <w:sz w:val="21"/>
                <w:szCs w:val="21"/>
              </w:rPr>
            </w:pPr>
          </w:p>
        </w:tc>
        <w:tc>
          <w:tcPr>
            <w:tcW w:w="1559" w:type="dxa"/>
            <w:noWrap w:val="0"/>
            <w:vAlign w:val="center"/>
          </w:tcPr>
          <w:p>
            <w:pPr>
              <w:spacing w:line="240" w:lineRule="atLeast"/>
              <w:jc w:val="center"/>
              <w:rPr>
                <w:rFonts w:ascii="微软雅黑" w:hAnsi="微软雅黑" w:eastAsia="微软雅黑"/>
                <w:sz w:val="21"/>
                <w:szCs w:val="21"/>
              </w:rPr>
            </w:pPr>
          </w:p>
        </w:tc>
        <w:tc>
          <w:tcPr>
            <w:tcW w:w="1567" w:type="dxa"/>
            <w:noWrap w:val="0"/>
            <w:vAlign w:val="center"/>
          </w:tcPr>
          <w:p>
            <w:pPr>
              <w:spacing w:line="240" w:lineRule="atLeast"/>
              <w:jc w:val="center"/>
              <w:rPr>
                <w:rFonts w:ascii="微软雅黑" w:hAnsi="微软雅黑" w:eastAsia="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ascii="微软雅黑" w:hAnsi="微软雅黑" w:eastAsia="微软雅黑"/>
                <w:sz w:val="21"/>
                <w:szCs w:val="21"/>
              </w:rPr>
            </w:pPr>
          </w:p>
        </w:tc>
        <w:tc>
          <w:tcPr>
            <w:tcW w:w="984" w:type="dxa"/>
            <w:noWrap w:val="0"/>
            <w:vAlign w:val="center"/>
          </w:tcPr>
          <w:p>
            <w:pPr>
              <w:spacing w:line="240" w:lineRule="atLeast"/>
              <w:jc w:val="center"/>
              <w:rPr>
                <w:rFonts w:ascii="微软雅黑" w:hAnsi="微软雅黑" w:eastAsia="微软雅黑"/>
                <w:sz w:val="21"/>
                <w:szCs w:val="21"/>
              </w:rPr>
            </w:pPr>
          </w:p>
        </w:tc>
        <w:tc>
          <w:tcPr>
            <w:tcW w:w="1298" w:type="dxa"/>
            <w:gridSpan w:val="2"/>
            <w:noWrap w:val="0"/>
            <w:vAlign w:val="center"/>
          </w:tcPr>
          <w:p>
            <w:pPr>
              <w:spacing w:line="240" w:lineRule="atLeast"/>
              <w:jc w:val="center"/>
              <w:rPr>
                <w:rFonts w:ascii="微软雅黑" w:hAnsi="微软雅黑" w:eastAsia="微软雅黑"/>
                <w:sz w:val="21"/>
                <w:szCs w:val="21"/>
              </w:rPr>
            </w:pPr>
          </w:p>
        </w:tc>
        <w:tc>
          <w:tcPr>
            <w:tcW w:w="1134" w:type="dxa"/>
            <w:noWrap w:val="0"/>
            <w:vAlign w:val="center"/>
          </w:tcPr>
          <w:p>
            <w:pPr>
              <w:spacing w:line="240" w:lineRule="atLeast"/>
              <w:jc w:val="center"/>
              <w:rPr>
                <w:rFonts w:ascii="微软雅黑" w:hAnsi="微软雅黑" w:eastAsia="微软雅黑"/>
                <w:sz w:val="21"/>
                <w:szCs w:val="21"/>
              </w:rPr>
            </w:pPr>
          </w:p>
        </w:tc>
        <w:tc>
          <w:tcPr>
            <w:tcW w:w="1559" w:type="dxa"/>
            <w:noWrap w:val="0"/>
            <w:vAlign w:val="center"/>
          </w:tcPr>
          <w:p>
            <w:pPr>
              <w:spacing w:line="240" w:lineRule="atLeast"/>
              <w:jc w:val="center"/>
              <w:rPr>
                <w:rFonts w:ascii="微软雅黑" w:hAnsi="微软雅黑" w:eastAsia="微软雅黑"/>
                <w:sz w:val="21"/>
                <w:szCs w:val="21"/>
              </w:rPr>
            </w:pPr>
          </w:p>
        </w:tc>
        <w:tc>
          <w:tcPr>
            <w:tcW w:w="1567" w:type="dxa"/>
            <w:noWrap w:val="0"/>
            <w:vAlign w:val="center"/>
          </w:tcPr>
          <w:p>
            <w:pPr>
              <w:spacing w:line="240" w:lineRule="atLeast"/>
              <w:jc w:val="center"/>
              <w:rPr>
                <w:rFonts w:ascii="微软雅黑" w:hAnsi="微软雅黑" w:eastAsia="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ascii="微软雅黑" w:hAnsi="微软雅黑" w:eastAsia="微软雅黑"/>
                <w:sz w:val="21"/>
                <w:szCs w:val="21"/>
              </w:rPr>
            </w:pPr>
            <w:r>
              <w:rPr>
                <w:rFonts w:hint="eastAsia" w:ascii="微软雅黑" w:hAnsi="微软雅黑" w:eastAsia="微软雅黑"/>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ascii="微软雅黑" w:hAnsi="微软雅黑" w:eastAsia="微软雅黑"/>
                <w:sz w:val="21"/>
                <w:szCs w:val="21"/>
              </w:rPr>
            </w:pPr>
            <w:r>
              <w:rPr>
                <w:rFonts w:hint="eastAsia" w:ascii="微软雅黑" w:hAnsi="微软雅黑" w:eastAsia="微软雅黑"/>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spacing w:line="240" w:lineRule="atLeast"/>
              <w:rPr>
                <w:rFonts w:ascii="微软雅黑" w:hAnsi="微软雅黑" w:eastAsia="微软雅黑"/>
                <w:sz w:val="21"/>
                <w:szCs w:val="21"/>
              </w:rPr>
            </w:pPr>
            <w:r>
              <w:rPr>
                <w:rFonts w:hint="eastAsia" w:ascii="微软雅黑" w:hAnsi="微软雅黑" w:eastAsia="微软雅黑"/>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ascii="微软雅黑" w:hAnsi="微软雅黑" w:eastAsia="微软雅黑"/>
                <w:sz w:val="21"/>
                <w:szCs w:val="21"/>
              </w:rPr>
            </w:pPr>
            <w:r>
              <w:rPr>
                <w:rFonts w:hint="eastAsia" w:ascii="微软雅黑" w:hAnsi="微软雅黑" w:eastAsia="微软雅黑"/>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noWrap w:val="0"/>
            <w:vAlign w:val="top"/>
          </w:tcPr>
          <w:p>
            <w:pPr>
              <w:spacing w:line="240" w:lineRule="atLeast"/>
              <w:rPr>
                <w:rFonts w:ascii="微软雅黑" w:hAnsi="微软雅黑" w:eastAsia="微软雅黑"/>
                <w:sz w:val="21"/>
                <w:szCs w:val="21"/>
              </w:rPr>
            </w:pPr>
            <w:r>
              <w:rPr>
                <w:rFonts w:hint="eastAsia" w:ascii="微软雅黑" w:hAnsi="微软雅黑" w:eastAsia="微软雅黑"/>
                <w:sz w:val="21"/>
                <w:szCs w:val="21"/>
              </w:rPr>
              <w:t>三、付款方式：</w:t>
            </w:r>
          </w:p>
          <w:p>
            <w:pPr>
              <w:pStyle w:val="32"/>
              <w:spacing w:line="240" w:lineRule="atLeast"/>
              <w:rPr>
                <w:rFonts w:ascii="微软雅黑" w:hAnsi="微软雅黑" w:eastAsia="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noWrap w:val="0"/>
            <w:vAlign w:val="top"/>
          </w:tcPr>
          <w:p>
            <w:pPr>
              <w:spacing w:line="240" w:lineRule="atLeast"/>
              <w:rPr>
                <w:rFonts w:ascii="微软雅黑" w:hAnsi="微软雅黑" w:eastAsia="微软雅黑"/>
                <w:sz w:val="21"/>
                <w:szCs w:val="21"/>
              </w:rPr>
            </w:pPr>
            <w:r>
              <w:rPr>
                <w:rFonts w:hint="eastAsia" w:ascii="微软雅黑" w:hAnsi="微软雅黑" w:eastAsia="微软雅黑"/>
                <w:sz w:val="21"/>
                <w:szCs w:val="21"/>
              </w:rPr>
              <w:t>四、违约责任：</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noWrap w:val="0"/>
            <w:vAlign w:val="top"/>
          </w:tcPr>
          <w:p>
            <w:pPr>
              <w:spacing w:line="240" w:lineRule="atLeast"/>
              <w:rPr>
                <w:rFonts w:ascii="微软雅黑" w:hAnsi="微软雅黑" w:eastAsia="微软雅黑"/>
                <w:sz w:val="21"/>
                <w:szCs w:val="21"/>
              </w:rPr>
            </w:pPr>
            <w:r>
              <w:rPr>
                <w:rFonts w:hint="eastAsia" w:ascii="微软雅黑" w:hAnsi="微软雅黑" w:eastAsia="微软雅黑"/>
                <w:sz w:val="21"/>
                <w:szCs w:val="21"/>
              </w:rPr>
              <w:t>五、其他约定事项：</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1.采购文件及其补遗文件、响应文件和承诺是本合同不可分割的部分。</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2.本合同如发生争议由双方协商解决，协商不成向需方所在人民法院提请诉讼。</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3.本合同一式__份， 需方__份，供方__份，具同等法律效力。</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noWrap w:val="0"/>
            <w:vAlign w:val="top"/>
          </w:tcPr>
          <w:p>
            <w:pPr>
              <w:spacing w:line="240" w:lineRule="atLeast"/>
              <w:rPr>
                <w:rFonts w:ascii="微软雅黑" w:hAnsi="微软雅黑" w:eastAsia="微软雅黑"/>
                <w:sz w:val="21"/>
                <w:szCs w:val="21"/>
              </w:rPr>
            </w:pPr>
            <w:r>
              <w:rPr>
                <w:rFonts w:hint="eastAsia" w:ascii="微软雅黑" w:hAnsi="微软雅黑" w:eastAsia="微软雅黑"/>
                <w:sz w:val="21"/>
                <w:szCs w:val="21"/>
              </w:rPr>
              <w:t>需方：</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地址：</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联系电话：</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授权代表：</w:t>
            </w:r>
          </w:p>
        </w:tc>
        <w:tc>
          <w:tcPr>
            <w:tcW w:w="4984" w:type="dxa"/>
            <w:gridSpan w:val="5"/>
            <w:noWrap w:val="0"/>
            <w:vAlign w:val="top"/>
          </w:tcPr>
          <w:p>
            <w:pPr>
              <w:spacing w:line="240" w:lineRule="atLeast"/>
              <w:rPr>
                <w:rFonts w:ascii="微软雅黑" w:hAnsi="微软雅黑" w:eastAsia="微软雅黑"/>
                <w:sz w:val="21"/>
                <w:szCs w:val="21"/>
              </w:rPr>
            </w:pPr>
            <w:r>
              <w:rPr>
                <w:rFonts w:hint="eastAsia" w:ascii="微软雅黑" w:hAnsi="微软雅黑" w:eastAsia="微软雅黑"/>
                <w:sz w:val="21"/>
                <w:szCs w:val="21"/>
              </w:rPr>
              <w:t>供方：</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地址：</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电话：</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传真：</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开户银行：</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账号：</w:t>
            </w:r>
          </w:p>
          <w:p>
            <w:pPr>
              <w:spacing w:line="240" w:lineRule="atLeast"/>
              <w:rPr>
                <w:rFonts w:ascii="微软雅黑" w:hAnsi="微软雅黑" w:eastAsia="微软雅黑"/>
                <w:sz w:val="21"/>
                <w:szCs w:val="21"/>
              </w:rPr>
            </w:pPr>
            <w:r>
              <w:rPr>
                <w:rFonts w:hint="eastAsia" w:ascii="微软雅黑" w:hAnsi="微软雅黑" w:eastAsia="微软雅黑"/>
                <w:sz w:val="21"/>
                <w:szCs w:val="21"/>
              </w:rPr>
              <w:t>授权代表：</w:t>
            </w:r>
          </w:p>
          <w:p>
            <w:pPr>
              <w:widowControl/>
              <w:spacing w:line="240" w:lineRule="atLeast"/>
              <w:jc w:val="left"/>
              <w:rPr>
                <w:rFonts w:ascii="微软雅黑" w:hAnsi="微软雅黑" w:eastAsia="微软雅黑"/>
                <w:sz w:val="21"/>
                <w:szCs w:val="21"/>
              </w:rPr>
            </w:pPr>
            <w:r>
              <w:rPr>
                <w:rFonts w:hint="eastAsia" w:ascii="微软雅黑" w:hAnsi="微软雅黑" w:eastAsia="微软雅黑"/>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noWrap w:val="0"/>
            <w:vAlign w:val="top"/>
          </w:tcPr>
          <w:p>
            <w:pPr>
              <w:spacing w:line="240" w:lineRule="atLeast"/>
              <w:rPr>
                <w:rFonts w:ascii="微软雅黑" w:hAnsi="微软雅黑" w:eastAsia="微软雅黑"/>
                <w:sz w:val="21"/>
                <w:szCs w:val="21"/>
              </w:rPr>
            </w:pPr>
            <w:r>
              <w:rPr>
                <w:rFonts w:hint="eastAsia" w:ascii="微软雅黑" w:hAnsi="微软雅黑" w:eastAsia="微软雅黑"/>
                <w:sz w:val="21"/>
                <w:szCs w:val="21"/>
              </w:rPr>
              <w:t>备注：</w:t>
            </w:r>
          </w:p>
          <w:p>
            <w:pPr>
              <w:spacing w:line="240" w:lineRule="atLeast"/>
              <w:rPr>
                <w:rFonts w:ascii="微软雅黑" w:hAnsi="微软雅黑" w:eastAsia="微软雅黑"/>
                <w:sz w:val="21"/>
                <w:szCs w:val="21"/>
              </w:rPr>
            </w:pPr>
          </w:p>
          <w:p>
            <w:pPr>
              <w:spacing w:line="240" w:lineRule="atLeast"/>
              <w:rPr>
                <w:rFonts w:ascii="微软雅黑" w:hAnsi="微软雅黑" w:eastAsia="微软雅黑"/>
                <w:sz w:val="21"/>
                <w:szCs w:val="21"/>
              </w:rPr>
            </w:pPr>
          </w:p>
        </w:tc>
      </w:tr>
    </w:tbl>
    <w:p>
      <w:pPr>
        <w:rPr>
          <w:rFonts w:hint="eastAsia" w:ascii="微软雅黑" w:hAnsi="微软雅黑" w:eastAsia="微软雅黑" w:cs="微软雅黑"/>
          <w:sz w:val="24"/>
        </w:rPr>
      </w:pPr>
      <w:r>
        <w:rPr>
          <w:rFonts w:hint="eastAsia" w:ascii="微软雅黑" w:hAnsi="微软雅黑" w:eastAsia="微软雅黑" w:cs="微软雅黑"/>
          <w:sz w:val="24"/>
        </w:rPr>
        <w:t>签约时间：           年   月   日      签约地点：</w:t>
      </w:r>
    </w:p>
    <w:p>
      <w:pPr>
        <w:tabs>
          <w:tab w:val="left" w:pos="9000"/>
        </w:tabs>
        <w:spacing w:line="276" w:lineRule="auto"/>
        <w:rPr>
          <w:rFonts w:hint="eastAsia" w:ascii="微软雅黑" w:hAnsi="微软雅黑" w:eastAsia="微软雅黑" w:cs="微软雅黑"/>
          <w:color w:val="000000"/>
          <w:sz w:val="21"/>
          <w:szCs w:val="21"/>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4"/>
        <w:spacing w:line="360" w:lineRule="auto"/>
        <w:jc w:val="center"/>
        <w:rPr>
          <w:rFonts w:hint="eastAsia" w:ascii="微软雅黑" w:hAnsi="微软雅黑" w:eastAsia="微软雅黑" w:cs="微软雅黑"/>
          <w:b w:val="0"/>
          <w:color w:val="000000"/>
          <w:sz w:val="36"/>
          <w:szCs w:val="30"/>
        </w:rPr>
      </w:pPr>
      <w:bookmarkStart w:id="98" w:name="_Toc23133"/>
      <w:r>
        <w:rPr>
          <w:rFonts w:hint="eastAsia" w:ascii="微软雅黑" w:hAnsi="微软雅黑" w:eastAsia="微软雅黑" w:cs="微软雅黑"/>
          <w:b w:val="0"/>
          <w:color w:val="000000"/>
          <w:sz w:val="36"/>
          <w:szCs w:val="30"/>
        </w:rPr>
        <w:t xml:space="preserve">第七篇  </w:t>
      </w:r>
      <w:bookmarkEnd w:id="97"/>
      <w:r>
        <w:rPr>
          <w:rFonts w:hint="eastAsia" w:ascii="微软雅黑" w:hAnsi="微软雅黑" w:eastAsia="微软雅黑" w:cs="微软雅黑"/>
          <w:b w:val="0"/>
          <w:color w:val="000000"/>
          <w:sz w:val="36"/>
          <w:szCs w:val="30"/>
        </w:rPr>
        <w:t>响应文件编制要求</w:t>
      </w:r>
      <w:bookmarkEnd w:id="98"/>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一、经济部分</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（一）竞争性磋商报价函</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（二）明细报价表</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二、服务部分</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（一）服务方案</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（二）服务响应偏离表</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三、商务部分</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（一）商务要求响应情况：</w:t>
      </w:r>
      <w:r>
        <w:rPr>
          <w:rFonts w:hint="eastAsia" w:ascii="微软雅黑" w:hAnsi="微软雅黑" w:eastAsia="微软雅黑" w:cs="微软雅黑"/>
          <w:color w:val="000000"/>
          <w:sz w:val="24"/>
          <w:szCs w:val="24"/>
          <w:lang w:eastAsia="zh-CN"/>
        </w:rPr>
        <w:t>服务期</w:t>
      </w:r>
      <w:r>
        <w:rPr>
          <w:rFonts w:hint="eastAsia" w:ascii="微软雅黑" w:hAnsi="微软雅黑" w:eastAsia="微软雅黑" w:cs="微软雅黑"/>
          <w:color w:val="000000"/>
          <w:sz w:val="24"/>
          <w:szCs w:val="24"/>
        </w:rPr>
        <w:t>及地点、报价要求、质量保证及售后服务等。</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（二）商务响应偏离表</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（三）其它优惠服务承诺</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四、资格条件及其他</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（一）营业执照（副本）或事业单位法人证书（副本）复印件</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（二）组织机构代码证复印件</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（三）法定代表人身份证明书（格式）</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（四）法定代表人授权委托书（格式）</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（五）提供2018年度财务状况报告（表）复印件或其基本开户银行出具的资信证明复印件。本年度新成立或成立不满一年的组织和自然人无法提供财务状况报告（表）的，可提供银行出具的资信证明复印件。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（六）书面声明（格式）</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（七）税务登记证（副本）复印件</w:t>
      </w:r>
    </w:p>
    <w:p>
      <w:pPr>
        <w:snapToGrid w:val="0"/>
        <w:spacing w:line="4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说明：供应商按“三证合一”登记制度办理营业执照的，组织机构代码证和税务登记证（副本）以供应商所提供的营业执照（副本）复印件为准</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rPr>
        <w:t>供应商按“五证合一”登记制度办理营业执照的，组织机构代码证、税务登记证（副本）和社会保险登记证以供应商所提供的营业执照（副本）复印件为准。</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五、其他应提供的资料</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（一）中小微企业声明函、监狱企业证明文件、残疾人福利性单位声明函</w:t>
      </w:r>
      <w:r>
        <w:rPr>
          <w:rFonts w:hint="eastAsia" w:ascii="微软雅黑" w:hAnsi="微软雅黑" w:eastAsia="微软雅黑" w:cs="微软雅黑"/>
          <w:b/>
          <w:bCs/>
          <w:color w:val="000000"/>
          <w:sz w:val="24"/>
          <w:szCs w:val="24"/>
        </w:rPr>
        <w:t>（非此类企业可以不提供）</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eastAsia="zh-CN"/>
        </w:rPr>
        <w:t>二</w:t>
      </w:r>
      <w:r>
        <w:rPr>
          <w:rFonts w:hint="eastAsia" w:ascii="微软雅黑" w:hAnsi="微软雅黑" w:eastAsia="微软雅黑" w:cs="微软雅黑"/>
          <w:color w:val="000000"/>
          <w:sz w:val="24"/>
          <w:szCs w:val="24"/>
        </w:rPr>
        <w:t>）其他资料</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1、保证金缴纳情况证明文件</w:t>
      </w:r>
    </w:p>
    <w:p>
      <w:pPr>
        <w:spacing w:line="44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2、其他与项目有关的资料</w:t>
      </w:r>
    </w:p>
    <w:p>
      <w:pPr>
        <w:snapToGrid w:val="0"/>
        <w:spacing w:line="360" w:lineRule="auto"/>
        <w:rPr>
          <w:rFonts w:hint="eastAsia" w:ascii="微软雅黑" w:hAnsi="微软雅黑" w:eastAsia="微软雅黑" w:cs="微软雅黑"/>
          <w:color w:val="000000"/>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line="360" w:lineRule="auto"/>
        <w:rPr>
          <w:rFonts w:hint="eastAsia" w:ascii="微软雅黑" w:hAnsi="微软雅黑" w:eastAsia="微软雅黑" w:cs="微软雅黑"/>
          <w:color w:val="000000"/>
          <w:sz w:val="24"/>
          <w:szCs w:val="24"/>
        </w:rPr>
      </w:pPr>
      <w:bookmarkStart w:id="99" w:name="_Toc342913419"/>
      <w:bookmarkStart w:id="100" w:name="_Toc313008356"/>
      <w:bookmarkStart w:id="101" w:name="_Toc313888360"/>
      <w:bookmarkStart w:id="102" w:name="_Toc9321"/>
      <w:bookmarkStart w:id="103" w:name="_Toc12789073"/>
      <w:bookmarkStart w:id="104" w:name="_Toc283382454"/>
      <w:r>
        <w:rPr>
          <w:rFonts w:hint="eastAsia" w:ascii="微软雅黑" w:hAnsi="微软雅黑" w:eastAsia="微软雅黑" w:cs="微软雅黑"/>
          <w:color w:val="000000"/>
          <w:sz w:val="24"/>
          <w:szCs w:val="24"/>
        </w:rPr>
        <w:t>一、经济部分</w:t>
      </w:r>
      <w:bookmarkEnd w:id="99"/>
      <w:bookmarkEnd w:id="100"/>
      <w:bookmarkEnd w:id="101"/>
      <w:bookmarkEnd w:id="102"/>
    </w:p>
    <w:bookmarkEnd w:id="103"/>
    <w:bookmarkEnd w:id="104"/>
    <w:p>
      <w:pPr>
        <w:tabs>
          <w:tab w:val="left" w:pos="6300"/>
        </w:tabs>
        <w:snapToGrid w:val="0"/>
        <w:spacing w:line="312"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（一）竞争性磋商报价函</w:t>
      </w:r>
    </w:p>
    <w:p>
      <w:pPr>
        <w:tabs>
          <w:tab w:val="left" w:pos="6300"/>
        </w:tabs>
        <w:snapToGrid w:val="0"/>
        <w:spacing w:line="480" w:lineRule="exact"/>
        <w:jc w:val="center"/>
        <w:outlineLvl w:val="0"/>
        <w:rPr>
          <w:rFonts w:hint="eastAsia" w:ascii="微软雅黑" w:hAnsi="微软雅黑" w:eastAsia="微软雅黑" w:cs="微软雅黑"/>
          <w:b/>
          <w:color w:val="000000"/>
          <w:szCs w:val="28"/>
        </w:rPr>
      </w:pPr>
      <w:r>
        <w:rPr>
          <w:rFonts w:hint="eastAsia" w:ascii="微软雅黑" w:hAnsi="微软雅黑" w:eastAsia="微软雅黑" w:cs="微软雅黑"/>
          <w:b/>
          <w:color w:val="000000"/>
          <w:szCs w:val="28"/>
        </w:rPr>
        <w:t>竞争性磋商报价函</w:t>
      </w:r>
    </w:p>
    <w:p>
      <w:pPr>
        <w:tabs>
          <w:tab w:val="left" w:pos="6300"/>
        </w:tabs>
        <w:snapToGrid w:val="0"/>
        <w:spacing w:line="48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u w:val="single"/>
        </w:rPr>
        <w:t>（采购代理机构名称）</w:t>
      </w:r>
      <w:r>
        <w:rPr>
          <w:rFonts w:hint="eastAsia" w:ascii="微软雅黑" w:hAnsi="微软雅黑" w:eastAsia="微软雅黑" w:cs="微软雅黑"/>
          <w:color w:val="000000"/>
          <w:sz w:val="24"/>
          <w:szCs w:val="24"/>
        </w:rPr>
        <w:t>：</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我方收到____________________________（项目名称）及_____________（项目号）的竞争性磋商文件，经详细研究，决定参加该项目的磋商。</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1、愿意按照竞争性磋商文件中的一切要求，提供本项目的技术服务，初始报价为人民币大写：</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元整；人民币小写：</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元。以我公司最后报价为准。</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2、我方现提交的响应文件为：响应文件正本</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份，副本</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份，电子文档</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份。</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3、我方承诺：本次磋商的有效期为90天。</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w:t>
      </w:r>
      <w:r>
        <w:rPr>
          <w:rFonts w:hint="eastAsia" w:ascii="微软雅黑" w:hAnsi="微软雅黑" w:eastAsia="微软雅黑" w:cs="微软雅黑"/>
          <w:color w:val="000000"/>
          <w:sz w:val="24"/>
          <w:szCs w:val="28"/>
        </w:rPr>
        <w:t>我方理解，最低报价不是成交的唯一条件。</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我方同意按竞争性磋商文件规定，交纳竞争性磋商文件要求的磋商保证金。如果我方成为成交供应商，保证在接到成交通知书后，向采购代理机构和重庆联合产权交易所集团股份有限公司交纳竞争性磋商文件规定的采购代理服务费和交易服务费。</w:t>
      </w:r>
    </w:p>
    <w:p>
      <w:pPr>
        <w:tabs>
          <w:tab w:val="left" w:pos="6300"/>
        </w:tabs>
        <w:snapToGrid w:val="0"/>
        <w:spacing w:line="48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w:t>
      </w:r>
      <w:r>
        <w:rPr>
          <w:rFonts w:hint="eastAsia" w:ascii="微软雅黑" w:hAnsi="微软雅黑" w:eastAsia="微软雅黑" w:cs="微软雅黑"/>
          <w:color w:val="000000"/>
          <w:sz w:val="24"/>
          <w:szCs w:val="28"/>
        </w:rPr>
        <w:t>我方未</w:t>
      </w:r>
      <w:r>
        <w:rPr>
          <w:rFonts w:hint="eastAsia" w:ascii="微软雅黑" w:hAnsi="微软雅黑" w:eastAsia="微软雅黑" w:cs="微软雅黑"/>
          <w:color w:val="000000"/>
          <w:sz w:val="24"/>
          <w:szCs w:val="24"/>
        </w:rPr>
        <w:t>为采购项目提供整体设计、规范编制或者项目管理、监理、检测等服务。</w:t>
      </w:r>
    </w:p>
    <w:p>
      <w:pPr>
        <w:tabs>
          <w:tab w:val="left" w:pos="6300"/>
        </w:tabs>
        <w:snapToGrid w:val="0"/>
        <w:spacing w:line="312" w:lineRule="auto"/>
        <w:ind w:firstLine="570"/>
        <w:rPr>
          <w:rFonts w:hint="eastAsia" w:ascii="微软雅黑" w:hAnsi="微软雅黑" w:eastAsia="微软雅黑" w:cs="微软雅黑"/>
          <w:color w:val="000000"/>
          <w:sz w:val="24"/>
          <w:szCs w:val="24"/>
        </w:rPr>
      </w:pPr>
    </w:p>
    <w:p>
      <w:pPr>
        <w:tabs>
          <w:tab w:val="left" w:pos="6300"/>
        </w:tabs>
        <w:snapToGrid w:val="0"/>
        <w:spacing w:line="312" w:lineRule="auto"/>
        <w:ind w:firstLine="57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供应商（公章）：</w:t>
      </w:r>
    </w:p>
    <w:p>
      <w:pPr>
        <w:tabs>
          <w:tab w:val="left" w:pos="6300"/>
        </w:tabs>
        <w:snapToGrid w:val="0"/>
        <w:spacing w:line="312" w:lineRule="auto"/>
        <w:ind w:firstLine="57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地址：  </w:t>
      </w:r>
    </w:p>
    <w:p>
      <w:pPr>
        <w:tabs>
          <w:tab w:val="left" w:pos="6300"/>
        </w:tabs>
        <w:snapToGrid w:val="0"/>
        <w:spacing w:line="312" w:lineRule="auto"/>
        <w:ind w:firstLine="57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电话：                                             传真：</w:t>
      </w:r>
    </w:p>
    <w:p>
      <w:pPr>
        <w:tabs>
          <w:tab w:val="left" w:pos="6300"/>
        </w:tabs>
        <w:snapToGrid w:val="0"/>
        <w:spacing w:line="312" w:lineRule="auto"/>
        <w:ind w:firstLine="57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网址：                                             邮编：</w:t>
      </w:r>
    </w:p>
    <w:p>
      <w:pPr>
        <w:tabs>
          <w:tab w:val="left" w:pos="6300"/>
        </w:tabs>
        <w:snapToGrid w:val="0"/>
        <w:spacing w:line="312" w:lineRule="auto"/>
        <w:ind w:firstLine="57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联系人：</w:t>
      </w:r>
    </w:p>
    <w:p>
      <w:pPr>
        <w:snapToGrid w:val="0"/>
        <w:spacing w:line="312" w:lineRule="auto"/>
        <w:ind w:firstLine="480" w:firstLineChars="200"/>
        <w:rPr>
          <w:rFonts w:hint="eastAsia" w:ascii="微软雅黑" w:hAnsi="微软雅黑" w:eastAsia="微软雅黑" w:cs="微软雅黑"/>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000000"/>
          <w:sz w:val="24"/>
          <w:szCs w:val="24"/>
        </w:rPr>
        <w:t xml:space="preserve">                                                  年   月   日</w:t>
      </w:r>
    </w:p>
    <w:p>
      <w:pPr>
        <w:tabs>
          <w:tab w:val="left" w:pos="2895"/>
        </w:tabs>
        <w:spacing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（二）明细报价表</w:t>
      </w:r>
    </w:p>
    <w:p>
      <w:pPr>
        <w:jc w:val="center"/>
        <w:rPr>
          <w:rFonts w:hint="eastAsia" w:ascii="微软雅黑" w:hAnsi="微软雅黑" w:eastAsia="微软雅黑" w:cs="微软雅黑"/>
          <w:b/>
          <w:color w:val="000000"/>
          <w:szCs w:val="28"/>
        </w:rPr>
      </w:pPr>
      <w:r>
        <w:rPr>
          <w:rFonts w:hint="eastAsia" w:ascii="微软雅黑" w:hAnsi="微软雅黑" w:eastAsia="微软雅黑" w:cs="微软雅黑"/>
          <w:b/>
          <w:color w:val="000000"/>
          <w:szCs w:val="28"/>
        </w:rPr>
        <w:t>明细报价表</w:t>
      </w:r>
    </w:p>
    <w:p>
      <w:pPr>
        <w:spacing w:line="360" w:lineRule="auto"/>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rPr>
        <w:t>项目号：</w:t>
      </w:r>
    </w:p>
    <w:tbl>
      <w:tblPr>
        <w:tblStyle w:val="57"/>
        <w:tblW w:w="10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629"/>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088"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629"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340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相关信息</w:t>
            </w:r>
          </w:p>
        </w:tc>
        <w:tc>
          <w:tcPr>
            <w:tcW w:w="134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134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1344" w:type="dxa"/>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629" w:type="dxa"/>
            <w:vAlign w:val="center"/>
          </w:tcPr>
          <w:p>
            <w:pPr>
              <w:jc w:val="center"/>
              <w:rPr>
                <w:rFonts w:hint="eastAsia" w:ascii="微软雅黑" w:hAnsi="微软雅黑" w:eastAsia="微软雅黑" w:cs="微软雅黑"/>
                <w:sz w:val="21"/>
                <w:szCs w:val="21"/>
              </w:rPr>
            </w:pPr>
          </w:p>
        </w:tc>
        <w:tc>
          <w:tcPr>
            <w:tcW w:w="3404" w:type="dxa"/>
          </w:tcPr>
          <w:p>
            <w:pPr>
              <w:jc w:val="center"/>
              <w:rPr>
                <w:rFonts w:hint="eastAsia" w:ascii="微软雅黑" w:hAnsi="微软雅黑" w:eastAsia="微软雅黑" w:cs="微软雅黑"/>
                <w:sz w:val="21"/>
                <w:szCs w:val="21"/>
              </w:rPr>
            </w:pPr>
          </w:p>
        </w:tc>
        <w:tc>
          <w:tcPr>
            <w:tcW w:w="1344" w:type="dxa"/>
            <w:vAlign w:val="center"/>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c>
          <w:tcPr>
            <w:tcW w:w="1344" w:type="dxa"/>
          </w:tcPr>
          <w:p>
            <w:pPr>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88" w:type="dxa"/>
            <w:vAlign w:val="center"/>
          </w:tcPr>
          <w:p>
            <w:pPr>
              <w:pStyle w:val="23"/>
              <w:spacing w:line="240" w:lineRule="atLeast"/>
              <w:ind w:left="56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1629" w:type="dxa"/>
            <w:vAlign w:val="center"/>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7436" w:type="dxa"/>
            <w:gridSpan w:val="4"/>
          </w:tcPr>
          <w:p>
            <w:pPr>
              <w:rPr>
                <w:rFonts w:hint="eastAsia" w:ascii="微软雅黑" w:hAnsi="微软雅黑" w:eastAsia="微软雅黑" w:cs="微软雅黑"/>
                <w:sz w:val="21"/>
                <w:szCs w:val="21"/>
              </w:rPr>
            </w:pPr>
          </w:p>
        </w:tc>
      </w:tr>
    </w:tbl>
    <w:p>
      <w:pPr>
        <w:snapToGrid w:val="0"/>
        <w:spacing w:line="500" w:lineRule="exact"/>
        <w:ind w:firstLine="480" w:firstLineChars="200"/>
        <w:rPr>
          <w:rFonts w:hint="eastAsia" w:ascii="微软雅黑" w:hAnsi="微软雅黑" w:eastAsia="微软雅黑" w:cs="微软雅黑"/>
          <w:color w:val="000000"/>
          <w:sz w:val="24"/>
          <w:szCs w:val="28"/>
        </w:rPr>
      </w:pPr>
    </w:p>
    <w:p>
      <w:pPr>
        <w:snapToGrid w:val="0"/>
        <w:spacing w:line="500" w:lineRule="exact"/>
        <w:ind w:firstLine="480" w:firstLineChars="200"/>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注：1、请供应商完整填写本表。</w:t>
      </w:r>
    </w:p>
    <w:p>
      <w:pPr>
        <w:snapToGrid w:val="0"/>
        <w:spacing w:line="500" w:lineRule="exact"/>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 xml:space="preserve">        2、该表可扩展</w:t>
      </w:r>
      <w:bookmarkStart w:id="105" w:name="OLE_LINK2"/>
      <w:bookmarkStart w:id="106" w:name="OLE_LINK1"/>
      <w:r>
        <w:rPr>
          <w:rFonts w:hint="eastAsia" w:ascii="微软雅黑" w:hAnsi="微软雅黑" w:eastAsia="微软雅黑" w:cs="微软雅黑"/>
          <w:color w:val="000000"/>
          <w:sz w:val="24"/>
          <w:szCs w:val="28"/>
        </w:rPr>
        <w:t>，并逐页签字或盖章。</w:t>
      </w:r>
      <w:bookmarkEnd w:id="105"/>
      <w:bookmarkEnd w:id="106"/>
    </w:p>
    <w:p>
      <w:pPr>
        <w:snapToGrid w:val="0"/>
        <w:spacing w:line="500" w:lineRule="exact"/>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 xml:space="preserve">        3、该表可根据项目实际情况调整。</w:t>
      </w:r>
    </w:p>
    <w:p>
      <w:pPr>
        <w:pStyle w:val="37"/>
        <w:spacing w:line="360" w:lineRule="auto"/>
        <w:rPr>
          <w:rFonts w:hint="eastAsia" w:ascii="微软雅黑" w:hAnsi="微软雅黑" w:eastAsia="微软雅黑" w:cs="微软雅黑"/>
          <w:color w:val="000000"/>
          <w:sz w:val="24"/>
          <w:szCs w:val="24"/>
        </w:rPr>
      </w:pPr>
    </w:p>
    <w:p>
      <w:pPr>
        <w:pStyle w:val="37"/>
        <w:spacing w:line="36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w:t>
      </w:r>
    </w:p>
    <w:p>
      <w:pPr>
        <w:rPr>
          <w:rFonts w:hint="eastAsia" w:ascii="微软雅黑" w:hAnsi="微软雅黑" w:eastAsia="微软雅黑" w:cs="微软雅黑"/>
          <w:color w:val="000000"/>
        </w:rPr>
      </w:pPr>
    </w:p>
    <w:p>
      <w:pPr>
        <w:rPr>
          <w:rFonts w:hint="eastAsia" w:ascii="微软雅黑" w:hAnsi="微软雅黑" w:eastAsia="微软雅黑" w:cs="微软雅黑"/>
          <w:color w:val="000000"/>
        </w:rPr>
      </w:pPr>
    </w:p>
    <w:p>
      <w:pPr>
        <w:spacing w:line="360" w:lineRule="auto"/>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rPr>
        <w:t xml:space="preserve">                                                   供应商名称（公章）：</w:t>
      </w:r>
    </w:p>
    <w:p>
      <w:pPr>
        <w:spacing w:line="360" w:lineRule="auto"/>
        <w:ind w:right="480" w:firstLine="6480" w:firstLineChars="27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年     月    日</w:t>
      </w:r>
    </w:p>
    <w:p>
      <w:pPr>
        <w:snapToGrid w:val="0"/>
        <w:spacing w:line="360" w:lineRule="auto"/>
        <w:ind w:firstLine="480" w:firstLineChars="200"/>
        <w:rPr>
          <w:rFonts w:hint="eastAsia" w:ascii="微软雅黑" w:hAnsi="微软雅黑" w:eastAsia="微软雅黑" w:cs="微软雅黑"/>
          <w:color w:val="000000"/>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line="360" w:lineRule="auto"/>
        <w:rPr>
          <w:rFonts w:hint="eastAsia" w:ascii="微软雅黑" w:hAnsi="微软雅黑" w:eastAsia="微软雅黑" w:cs="微软雅黑"/>
          <w:color w:val="000000"/>
          <w:sz w:val="24"/>
          <w:szCs w:val="24"/>
        </w:rPr>
      </w:pPr>
      <w:bookmarkStart w:id="107" w:name="_Toc313008357"/>
      <w:bookmarkStart w:id="108" w:name="_Toc313888361"/>
      <w:bookmarkStart w:id="109" w:name="_Toc342913420"/>
      <w:bookmarkStart w:id="110" w:name="_Toc11883"/>
      <w:r>
        <w:rPr>
          <w:rFonts w:hint="eastAsia" w:ascii="微软雅黑" w:hAnsi="微软雅黑" w:eastAsia="微软雅黑" w:cs="微软雅黑"/>
          <w:color w:val="000000"/>
          <w:sz w:val="24"/>
          <w:szCs w:val="24"/>
        </w:rPr>
        <w:t>二、服务部分</w:t>
      </w:r>
      <w:bookmarkEnd w:id="107"/>
      <w:bookmarkEnd w:id="108"/>
      <w:bookmarkEnd w:id="109"/>
      <w:bookmarkEnd w:id="110"/>
    </w:p>
    <w:p>
      <w:pPr>
        <w:snapToGrid w:val="0"/>
        <w:spacing w:line="360" w:lineRule="auto"/>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（一）服务方案（格式自定）</w:t>
      </w: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 w:val="24"/>
          <w:szCs w:val="24"/>
        </w:rPr>
      </w:pPr>
    </w:p>
    <w:p>
      <w:pPr>
        <w:snapToGrid w:val="0"/>
        <w:ind w:firstLine="480" w:firstLineChars="200"/>
        <w:rPr>
          <w:rFonts w:hint="eastAsia" w:ascii="微软雅黑" w:hAnsi="微软雅黑" w:eastAsia="微软雅黑" w:cs="微软雅黑"/>
          <w:color w:val="000000"/>
          <w:szCs w:val="24"/>
        </w:rPr>
      </w:pPr>
      <w:r>
        <w:rPr>
          <w:rFonts w:hint="eastAsia" w:ascii="微软雅黑" w:hAnsi="微软雅黑" w:eastAsia="微软雅黑" w:cs="微软雅黑"/>
          <w:color w:val="000000"/>
          <w:sz w:val="24"/>
          <w:szCs w:val="24"/>
        </w:rPr>
        <w:t>（二）服务响应偏离表</w:t>
      </w:r>
    </w:p>
    <w:p>
      <w:pPr>
        <w:pStyle w:val="32"/>
        <w:tabs>
          <w:tab w:val="left" w:pos="6300"/>
        </w:tabs>
        <w:snapToGrid w:val="0"/>
        <w:spacing w:line="500" w:lineRule="exact"/>
        <w:ind w:firstLine="480" w:firstLineChars="200"/>
        <w:outlineLvl w:val="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项目名称：</w:t>
      </w:r>
    </w:p>
    <w:tbl>
      <w:tblPr>
        <w:tblStyle w:val="5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序号</w:t>
            </w: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采购需求</w:t>
            </w: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响应情况</w:t>
            </w: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658"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759"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c>
          <w:tcPr>
            <w:tcW w:w="2067" w:type="dxa"/>
            <w:vAlign w:val="center"/>
          </w:tcPr>
          <w:p>
            <w:pPr>
              <w:tabs>
                <w:tab w:val="left" w:pos="6300"/>
              </w:tabs>
              <w:snapToGrid w:val="0"/>
              <w:spacing w:line="500" w:lineRule="exact"/>
              <w:jc w:val="center"/>
              <w:outlineLvl w:val="0"/>
              <w:rPr>
                <w:rFonts w:hint="eastAsia" w:ascii="微软雅黑" w:hAnsi="微软雅黑" w:eastAsia="微软雅黑" w:cs="微软雅黑"/>
                <w:color w:val="000000"/>
                <w:sz w:val="21"/>
                <w:szCs w:val="21"/>
              </w:rPr>
            </w:pPr>
          </w:p>
        </w:tc>
      </w:tr>
    </w:tbl>
    <w:p>
      <w:pPr>
        <w:spacing w:line="500" w:lineRule="exact"/>
        <w:ind w:firstLine="600" w:firstLineChars="250"/>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供应商：                                      法人授权代表：</w:t>
      </w:r>
    </w:p>
    <w:p>
      <w:pPr>
        <w:spacing w:line="500" w:lineRule="exact"/>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 xml:space="preserve">    </w:t>
      </w:r>
    </w:p>
    <w:p>
      <w:pPr>
        <w:spacing w:line="500" w:lineRule="exact"/>
        <w:ind w:firstLine="720" w:firstLineChars="300"/>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（供应商公章）                               （签字或盖章）</w:t>
      </w: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szCs w:val="28"/>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注：</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rPr>
        <w:t>、本表即为对本项目“第二篇  采购服务需求”中所列技术要求进行比较和响应；</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3、该表可扩展</w:t>
      </w:r>
      <w:r>
        <w:rPr>
          <w:rFonts w:hint="eastAsia" w:ascii="微软雅黑" w:hAnsi="微软雅黑" w:eastAsia="微软雅黑" w:cs="微软雅黑"/>
          <w:color w:val="000000"/>
          <w:sz w:val="24"/>
          <w:szCs w:val="28"/>
        </w:rPr>
        <w:t>，并逐页签字或盖章</w:t>
      </w:r>
      <w:r>
        <w:rPr>
          <w:rFonts w:hint="eastAsia" w:ascii="微软雅黑" w:hAnsi="微软雅黑" w:eastAsia="微软雅黑" w:cs="微软雅黑"/>
          <w:color w:val="000000"/>
          <w:sz w:val="24"/>
        </w:rPr>
        <w:t>；</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4、可附相关技术支撑材料。（格式自定）</w:t>
      </w: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rPr>
        <w:t>5、若“响应情况”栏中仅填写“无偏离”或“有偏离”等内容而未作实质性参数描述，该供应商将</w:t>
      </w:r>
      <w:r>
        <w:rPr>
          <w:rFonts w:hint="eastAsia" w:ascii="微软雅黑" w:hAnsi="微软雅黑" w:eastAsia="微软雅黑" w:cs="微软雅黑"/>
          <w:color w:val="000000"/>
          <w:sz w:val="24"/>
          <w:szCs w:val="24"/>
        </w:rPr>
        <w:t>失去成为成交供应商的资格，仅保留其合格供应商的身份。</w:t>
      </w: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57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tabs>
          <w:tab w:val="left" w:pos="6300"/>
        </w:tabs>
        <w:snapToGrid w:val="0"/>
        <w:spacing w:line="500" w:lineRule="exact"/>
        <w:ind w:firstLine="480" w:firstLineChars="20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说明：</w:t>
      </w:r>
    </w:p>
    <w:p>
      <w:pPr>
        <w:tabs>
          <w:tab w:val="left" w:pos="6300"/>
        </w:tabs>
        <w:snapToGrid w:val="0"/>
        <w:spacing w:line="500" w:lineRule="exact"/>
        <w:ind w:firstLine="480" w:firstLineChars="200"/>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tabs>
          <w:tab w:val="left" w:pos="6300"/>
        </w:tabs>
        <w:snapToGrid w:val="0"/>
        <w:spacing w:line="500" w:lineRule="exact"/>
        <w:ind w:firstLine="480" w:firstLineChars="200"/>
        <w:rPr>
          <w:rFonts w:hint="eastAsia" w:ascii="微软雅黑" w:hAnsi="微软雅黑" w:eastAsia="微软雅黑" w:cs="微软雅黑"/>
          <w:b/>
          <w:color w:val="000000"/>
          <w:sz w:val="24"/>
          <w:szCs w:val="24"/>
        </w:rPr>
      </w:pPr>
      <w:r>
        <w:rPr>
          <w:rFonts w:hint="eastAsia" w:ascii="微软雅黑" w:hAnsi="微软雅黑" w:eastAsia="微软雅黑" w:cs="微软雅黑"/>
          <w:b w:val="0"/>
          <w:bCs/>
          <w:color w:val="000000"/>
          <w:sz w:val="24"/>
          <w:szCs w:val="24"/>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p>
    <w:p>
      <w:pPr>
        <w:pStyle w:val="5"/>
        <w:spacing w:line="360" w:lineRule="auto"/>
        <w:rPr>
          <w:rFonts w:hint="eastAsia" w:ascii="微软雅黑" w:hAnsi="微软雅黑" w:eastAsia="微软雅黑" w:cs="微软雅黑"/>
          <w:color w:val="000000"/>
          <w:sz w:val="24"/>
          <w:szCs w:val="24"/>
        </w:rPr>
      </w:pPr>
      <w:bookmarkStart w:id="111" w:name="_Toc313008358"/>
      <w:bookmarkStart w:id="112" w:name="_Toc342913421"/>
      <w:bookmarkStart w:id="113" w:name="_Toc313888362"/>
      <w:bookmarkStart w:id="114" w:name="_Toc26015"/>
      <w:r>
        <w:rPr>
          <w:rFonts w:hint="eastAsia" w:ascii="微软雅黑" w:hAnsi="微软雅黑" w:eastAsia="微软雅黑" w:cs="微软雅黑"/>
          <w:color w:val="000000"/>
          <w:sz w:val="24"/>
          <w:szCs w:val="24"/>
        </w:rPr>
        <w:t>三、商务部分</w:t>
      </w:r>
      <w:bookmarkEnd w:id="111"/>
      <w:bookmarkEnd w:id="112"/>
      <w:bookmarkEnd w:id="113"/>
      <w:bookmarkEnd w:id="114"/>
    </w:p>
    <w:p>
      <w:pPr>
        <w:snapToGrid w:val="0"/>
        <w:spacing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（一）商务要求响应情况：</w:t>
      </w:r>
      <w:r>
        <w:rPr>
          <w:rFonts w:hint="eastAsia" w:ascii="微软雅黑" w:hAnsi="微软雅黑" w:eastAsia="微软雅黑" w:cs="微软雅黑"/>
          <w:color w:val="000000"/>
          <w:sz w:val="24"/>
          <w:szCs w:val="24"/>
          <w:lang w:eastAsia="zh-CN"/>
        </w:rPr>
        <w:t>服务期</w:t>
      </w:r>
      <w:r>
        <w:rPr>
          <w:rFonts w:hint="eastAsia" w:ascii="微软雅黑" w:hAnsi="微软雅黑" w:eastAsia="微软雅黑" w:cs="微软雅黑"/>
          <w:color w:val="000000"/>
          <w:sz w:val="24"/>
          <w:szCs w:val="24"/>
        </w:rPr>
        <w:t>及地点、报价要求、质量保证及售后服务等（格式自定）</w:t>
      </w: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p>
    <w:p>
      <w:pPr>
        <w:snapToGrid w:val="0"/>
        <w:spacing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w:t>
      </w:r>
      <w:bookmarkStart w:id="115" w:name="_Toc283382459"/>
      <w:r>
        <w:rPr>
          <w:rFonts w:hint="eastAsia" w:ascii="微软雅黑" w:hAnsi="微软雅黑" w:eastAsia="微软雅黑" w:cs="微软雅黑"/>
          <w:color w:val="000000"/>
          <w:sz w:val="24"/>
          <w:szCs w:val="24"/>
        </w:rPr>
        <w:t>商务响应偏离表</w:t>
      </w:r>
    </w:p>
    <w:p>
      <w:pPr>
        <w:snapToGrid w:val="0"/>
        <w:spacing w:line="360" w:lineRule="auto"/>
        <w:jc w:val="center"/>
        <w:rPr>
          <w:rFonts w:hint="eastAsia" w:ascii="微软雅黑" w:hAnsi="微软雅黑" w:eastAsia="微软雅黑" w:cs="微软雅黑"/>
          <w:b/>
          <w:color w:val="000000"/>
          <w:szCs w:val="28"/>
        </w:rPr>
      </w:pPr>
      <w:r>
        <w:rPr>
          <w:rFonts w:hint="eastAsia" w:ascii="微软雅黑" w:hAnsi="微软雅黑" w:eastAsia="微软雅黑" w:cs="微软雅黑"/>
          <w:b/>
          <w:color w:val="000000"/>
          <w:szCs w:val="28"/>
        </w:rPr>
        <w:t>商务响应偏离表（本表可自行设计格式）</w:t>
      </w:r>
    </w:p>
    <w:p>
      <w:pPr>
        <w:snapToGrid w:val="0"/>
        <w:spacing w:line="360" w:lineRule="auto"/>
        <w:ind w:firstLine="46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r>
              <w:rPr>
                <w:rFonts w:hint="eastAsia" w:ascii="微软雅黑" w:hAnsi="微软雅黑" w:eastAsia="微软雅黑" w:cs="微软雅黑"/>
                <w:color w:val="000000"/>
                <w:sz w:val="21"/>
                <w:szCs w:val="24"/>
              </w:rPr>
              <w:t>序号</w:t>
            </w:r>
          </w:p>
        </w:tc>
        <w:tc>
          <w:tcPr>
            <w:tcW w:w="3179"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r>
              <w:rPr>
                <w:rFonts w:hint="eastAsia" w:ascii="微软雅黑" w:hAnsi="微软雅黑" w:eastAsia="微软雅黑" w:cs="微软雅黑"/>
                <w:color w:val="000000"/>
                <w:sz w:val="21"/>
                <w:szCs w:val="24"/>
              </w:rPr>
              <w:t>磋商项目需求</w:t>
            </w:r>
          </w:p>
        </w:tc>
        <w:tc>
          <w:tcPr>
            <w:tcW w:w="2434"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r>
              <w:rPr>
                <w:rFonts w:hint="eastAsia" w:ascii="微软雅黑" w:hAnsi="微软雅黑" w:eastAsia="微软雅黑" w:cs="微软雅黑"/>
                <w:color w:val="000000"/>
                <w:sz w:val="21"/>
                <w:szCs w:val="24"/>
              </w:rPr>
              <w:t>响应情况</w:t>
            </w:r>
          </w:p>
        </w:tc>
        <w:tc>
          <w:tcPr>
            <w:tcW w:w="2355"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r>
              <w:rPr>
                <w:rFonts w:hint="eastAsia" w:ascii="微软雅黑" w:hAnsi="微软雅黑" w:eastAsia="微软雅黑" w:cs="微软雅黑"/>
                <w:color w:val="000000"/>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3179"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434"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355"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3179"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434"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355"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3179"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434"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355"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3179"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434"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355"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3179"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434"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355"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3179"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434"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c>
          <w:tcPr>
            <w:tcW w:w="2355" w:type="dxa"/>
            <w:vAlign w:val="center"/>
          </w:tcPr>
          <w:p>
            <w:pPr>
              <w:tabs>
                <w:tab w:val="left" w:pos="6300"/>
              </w:tabs>
              <w:snapToGrid w:val="0"/>
              <w:spacing w:line="360" w:lineRule="auto"/>
              <w:jc w:val="center"/>
              <w:outlineLvl w:val="0"/>
              <w:rPr>
                <w:rFonts w:hint="eastAsia" w:ascii="微软雅黑" w:hAnsi="微软雅黑" w:eastAsia="微软雅黑" w:cs="微软雅黑"/>
                <w:color w:val="000000"/>
                <w:sz w:val="21"/>
                <w:szCs w:val="24"/>
              </w:rPr>
            </w:pPr>
          </w:p>
        </w:tc>
      </w:tr>
    </w:tbl>
    <w:p>
      <w:pPr>
        <w:snapToGrid w:val="0"/>
        <w:spacing w:line="360" w:lineRule="auto"/>
        <w:ind w:firstLine="465"/>
        <w:rPr>
          <w:rFonts w:hint="eastAsia" w:ascii="微软雅黑" w:hAnsi="微软雅黑" w:eastAsia="微软雅黑" w:cs="微软雅黑"/>
          <w:color w:val="000000"/>
          <w:sz w:val="24"/>
          <w:szCs w:val="24"/>
        </w:rPr>
      </w:pPr>
    </w:p>
    <w:p>
      <w:pPr>
        <w:spacing w:line="500" w:lineRule="exact"/>
        <w:ind w:firstLine="600" w:firstLineChars="250"/>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供应商：                                      法人授权代表：</w:t>
      </w:r>
    </w:p>
    <w:p>
      <w:pPr>
        <w:spacing w:line="500" w:lineRule="exact"/>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 xml:space="preserve">    </w:t>
      </w:r>
    </w:p>
    <w:p>
      <w:pPr>
        <w:spacing w:line="500" w:lineRule="exact"/>
        <w:ind w:firstLine="360" w:firstLineChars="150"/>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（供应商公章）                                 （签字或盖章）</w:t>
      </w: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szCs w:val="28"/>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注：</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rPr>
        <w:t>、本表即为对本项目“第三篇 采购商务需求”中所列服务要求进行比较和响应；</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3、该表可扩展</w:t>
      </w:r>
      <w:r>
        <w:rPr>
          <w:rFonts w:hint="eastAsia" w:ascii="微软雅黑" w:hAnsi="微软雅黑" w:eastAsia="微软雅黑" w:cs="微软雅黑"/>
          <w:color w:val="000000"/>
          <w:sz w:val="24"/>
          <w:szCs w:val="28"/>
        </w:rPr>
        <w:t>，并逐页签字或盖章</w:t>
      </w:r>
      <w:r>
        <w:rPr>
          <w:rFonts w:hint="eastAsia" w:ascii="微软雅黑" w:hAnsi="微软雅黑" w:eastAsia="微软雅黑" w:cs="微软雅黑"/>
          <w:color w:val="000000"/>
          <w:sz w:val="24"/>
        </w:rPr>
        <w:t>；</w:t>
      </w:r>
    </w:p>
    <w:p>
      <w:pPr>
        <w:spacing w:line="360" w:lineRule="auto"/>
        <w:ind w:firstLine="56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rPr>
        <w:br w:type="page"/>
      </w:r>
      <w:r>
        <w:rPr>
          <w:rFonts w:hint="eastAsia" w:ascii="微软雅黑" w:hAnsi="微软雅黑" w:eastAsia="微软雅黑" w:cs="微软雅黑"/>
          <w:color w:val="000000"/>
          <w:sz w:val="24"/>
          <w:szCs w:val="24"/>
        </w:rPr>
        <w:t>（三）其它优惠承诺（格式自定）</w:t>
      </w: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p>
      <w:pPr>
        <w:spacing w:line="360" w:lineRule="auto"/>
        <w:ind w:firstLine="480" w:firstLineChars="200"/>
        <w:rPr>
          <w:rFonts w:hint="eastAsia" w:ascii="微软雅黑" w:hAnsi="微软雅黑" w:eastAsia="微软雅黑" w:cs="微软雅黑"/>
          <w:color w:val="000000"/>
          <w:sz w:val="24"/>
          <w:szCs w:val="24"/>
        </w:rPr>
      </w:pPr>
    </w:p>
    <w:bookmarkEnd w:id="115"/>
    <w:p>
      <w:pPr>
        <w:pStyle w:val="5"/>
        <w:spacing w:line="360" w:lineRule="auto"/>
        <w:rPr>
          <w:rFonts w:hint="eastAsia" w:ascii="微软雅黑" w:hAnsi="微软雅黑" w:eastAsia="微软雅黑" w:cs="微软雅黑"/>
          <w:color w:val="000000"/>
        </w:rPr>
      </w:pPr>
      <w:bookmarkStart w:id="116" w:name="_Toc313008359"/>
      <w:bookmarkStart w:id="117" w:name="_Toc313888363"/>
      <w:bookmarkStart w:id="118" w:name="_Toc342913422"/>
      <w:bookmarkStart w:id="119" w:name="_Toc22344"/>
      <w:r>
        <w:rPr>
          <w:rFonts w:hint="eastAsia" w:ascii="微软雅黑" w:hAnsi="微软雅黑" w:eastAsia="微软雅黑" w:cs="微软雅黑"/>
          <w:color w:val="000000"/>
          <w:sz w:val="24"/>
          <w:szCs w:val="24"/>
        </w:rPr>
        <w:t>四、资格条件及其他</w:t>
      </w:r>
      <w:bookmarkEnd w:id="116"/>
      <w:bookmarkEnd w:id="117"/>
      <w:bookmarkEnd w:id="118"/>
      <w:bookmarkEnd w:id="119"/>
    </w:p>
    <w:p>
      <w:pPr>
        <w:tabs>
          <w:tab w:val="left" w:pos="6300"/>
        </w:tabs>
        <w:snapToGrid w:val="0"/>
        <w:spacing w:line="500" w:lineRule="exact"/>
        <w:ind w:firstLine="57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（一）营业执照（副本）或事业单位法人证书（副本）复印件</w:t>
      </w:r>
    </w:p>
    <w:p>
      <w:pPr>
        <w:tabs>
          <w:tab w:val="left" w:pos="6300"/>
        </w:tabs>
        <w:snapToGrid w:val="0"/>
        <w:spacing w:line="500" w:lineRule="exact"/>
        <w:ind w:firstLine="570"/>
        <w:rPr>
          <w:rFonts w:hint="eastAsia" w:ascii="微软雅黑" w:hAnsi="微软雅黑" w:eastAsia="微软雅黑" w:cs="微软雅黑"/>
          <w:color w:val="000000"/>
          <w:sz w:val="24"/>
          <w:szCs w:val="24"/>
        </w:rPr>
      </w:pPr>
    </w:p>
    <w:p>
      <w:pPr>
        <w:tabs>
          <w:tab w:val="left" w:pos="6300"/>
        </w:tabs>
        <w:snapToGrid w:val="0"/>
        <w:spacing w:line="500" w:lineRule="exact"/>
        <w:ind w:firstLine="57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（二）组织机构代码证复印件</w:t>
      </w:r>
    </w:p>
    <w:p>
      <w:pPr>
        <w:tabs>
          <w:tab w:val="left" w:pos="6300"/>
        </w:tabs>
        <w:snapToGrid w:val="0"/>
        <w:spacing w:line="500" w:lineRule="exact"/>
        <w:ind w:firstLine="570"/>
        <w:rPr>
          <w:rFonts w:hint="eastAsia" w:ascii="微软雅黑" w:hAnsi="微软雅黑" w:eastAsia="微软雅黑" w:cs="微软雅黑"/>
          <w:color w:val="000000"/>
        </w:rPr>
      </w:pPr>
    </w:p>
    <w:p>
      <w:pPr>
        <w:tabs>
          <w:tab w:val="left" w:pos="6300"/>
        </w:tabs>
        <w:snapToGrid w:val="0"/>
        <w:spacing w:line="500" w:lineRule="exact"/>
        <w:ind w:firstLine="570"/>
        <w:rPr>
          <w:rFonts w:hint="eastAsia" w:ascii="微软雅黑" w:hAnsi="微软雅黑" w:eastAsia="微软雅黑" w:cs="微软雅黑"/>
          <w:color w:val="000000"/>
        </w:rPr>
      </w:pPr>
    </w:p>
    <w:p>
      <w:pPr>
        <w:tabs>
          <w:tab w:val="left" w:pos="6300"/>
        </w:tabs>
        <w:snapToGrid w:val="0"/>
        <w:spacing w:line="500" w:lineRule="exact"/>
        <w:ind w:firstLine="570"/>
        <w:rPr>
          <w:rFonts w:hint="eastAsia" w:ascii="微软雅黑" w:hAnsi="微软雅黑" w:eastAsia="微软雅黑" w:cs="微软雅黑"/>
          <w:color w:val="000000"/>
        </w:rPr>
      </w:pPr>
    </w:p>
    <w:p>
      <w:pPr>
        <w:widowControl/>
        <w:ind w:firstLine="560" w:firstLineChars="200"/>
        <w:jc w:val="center"/>
        <w:rPr>
          <w:rFonts w:hint="eastAsia" w:ascii="微软雅黑" w:hAnsi="微软雅黑" w:eastAsia="微软雅黑" w:cs="微软雅黑"/>
          <w:color w:val="000000"/>
        </w:rPr>
      </w:pPr>
      <w:r>
        <w:rPr>
          <w:rFonts w:hint="eastAsia" w:ascii="微软雅黑" w:hAnsi="微软雅黑" w:eastAsia="微软雅黑" w:cs="微软雅黑"/>
          <w:color w:val="000000"/>
        </w:rPr>
        <w:br w:type="page"/>
      </w:r>
      <w:r>
        <w:rPr>
          <w:rFonts w:hint="eastAsia" w:ascii="微软雅黑" w:hAnsi="微软雅黑" w:eastAsia="微软雅黑" w:cs="微软雅黑"/>
          <w:color w:val="000000"/>
        </w:rPr>
        <w:t>（三）法定代表人身份证明书（格式）</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项目名称：</w:t>
      </w:r>
      <w:r>
        <w:rPr>
          <w:rFonts w:hint="eastAsia" w:ascii="微软雅黑" w:hAnsi="微软雅黑" w:eastAsia="微软雅黑" w:cs="微软雅黑"/>
          <w:color w:val="000000"/>
          <w:sz w:val="24"/>
          <w:u w:val="single"/>
        </w:rPr>
        <w:t xml:space="preserve">                                                </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（采购代理机构名称）：</w:t>
      </w: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（法定代表人姓名）在</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（供应商名称）任</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（职务名称）职务，是（供应商名称）</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的法定代表人。</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特此证明。</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（供应商公章）</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年   月   日</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（附：法定代表人身份证正反面复印件）</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jc w:val="center"/>
        <w:rPr>
          <w:rFonts w:hint="eastAsia" w:ascii="微软雅黑" w:hAnsi="微软雅黑" w:eastAsia="微软雅黑" w:cs="微软雅黑"/>
          <w:color w:val="000000"/>
        </w:rPr>
      </w:pPr>
      <w:r>
        <w:rPr>
          <w:rFonts w:hint="eastAsia" w:ascii="微软雅黑" w:hAnsi="微软雅黑" w:eastAsia="微软雅黑" w:cs="微软雅黑"/>
          <w:color w:val="000000"/>
        </w:rPr>
        <w:br w:type="column"/>
      </w:r>
      <w:r>
        <w:rPr>
          <w:rFonts w:hint="eastAsia" w:ascii="微软雅黑" w:hAnsi="微软雅黑" w:eastAsia="微软雅黑" w:cs="微软雅黑"/>
          <w:color w:val="000000"/>
        </w:rPr>
        <w:t>（四）法定代表人授权委托书（格式）</w:t>
      </w: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szCs w:val="28"/>
        </w:rPr>
        <w:t>项目名称</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u w:val="single"/>
        </w:rPr>
        <w:t xml:space="preserve">                                                </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（采购代理机构名称）：</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（供应商法定代表人名称）是</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（供应商名称）的法定代表人，特授权</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我单位对被授权人的签字负全部责任。</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被授权人：                                 供应商法定代表人：</w:t>
      </w:r>
    </w:p>
    <w:p>
      <w:pPr>
        <w:tabs>
          <w:tab w:val="left" w:pos="6300"/>
        </w:tabs>
        <w:snapToGrid w:val="0"/>
        <w:spacing w:line="500" w:lineRule="exact"/>
        <w:ind w:firstLine="570"/>
        <w:rPr>
          <w:rFonts w:hint="eastAsia" w:ascii="微软雅黑" w:hAnsi="微软雅黑" w:eastAsia="微软雅黑" w:cs="微软雅黑"/>
          <w:color w:val="000000"/>
          <w:sz w:val="24"/>
          <w:szCs w:val="28"/>
        </w:rPr>
      </w:pPr>
      <w:r>
        <w:rPr>
          <w:rFonts w:hint="eastAsia" w:ascii="微软雅黑" w:hAnsi="微软雅黑" w:eastAsia="微软雅黑" w:cs="微软雅黑"/>
          <w:color w:val="000000"/>
          <w:sz w:val="24"/>
          <w:szCs w:val="28"/>
        </w:rPr>
        <w:t>（签字或盖章）                                （签字或盖章）</w:t>
      </w:r>
    </w:p>
    <w:p>
      <w:pPr>
        <w:tabs>
          <w:tab w:val="left" w:pos="6300"/>
        </w:tabs>
        <w:snapToGrid w:val="0"/>
        <w:spacing w:line="500" w:lineRule="exact"/>
        <w:ind w:firstLine="570"/>
        <w:rPr>
          <w:rFonts w:hint="eastAsia" w:ascii="微软雅黑" w:hAnsi="微软雅黑" w:eastAsia="微软雅黑" w:cs="微软雅黑"/>
          <w:color w:val="000000"/>
          <w:sz w:val="24"/>
          <w:szCs w:val="28"/>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（附：被授权人身份证正反面复印件）</w:t>
      </w:r>
    </w:p>
    <w:p>
      <w:pPr>
        <w:tabs>
          <w:tab w:val="left" w:pos="6300"/>
        </w:tabs>
        <w:snapToGrid w:val="0"/>
        <w:spacing w:line="500" w:lineRule="exact"/>
        <w:ind w:firstLine="57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right="480" w:firstLine="570"/>
        <w:jc w:val="righ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（供应商公章）</w:t>
      </w:r>
    </w:p>
    <w:p>
      <w:pPr>
        <w:tabs>
          <w:tab w:val="left" w:pos="6300"/>
        </w:tabs>
        <w:snapToGrid w:val="0"/>
        <w:spacing w:line="500" w:lineRule="exact"/>
        <w:ind w:right="480" w:firstLine="570"/>
        <w:jc w:val="righ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年   月   日</w:t>
      </w:r>
    </w:p>
    <w:p>
      <w:pPr>
        <w:tabs>
          <w:tab w:val="left" w:pos="6300"/>
        </w:tabs>
        <w:snapToGrid w:val="0"/>
        <w:spacing w:line="500" w:lineRule="exact"/>
        <w:ind w:right="480" w:firstLine="570"/>
        <w:jc w:val="right"/>
        <w:rPr>
          <w:rFonts w:hint="eastAsia" w:ascii="微软雅黑" w:hAnsi="微软雅黑" w:eastAsia="微软雅黑" w:cs="微软雅黑"/>
          <w:color w:val="000000"/>
          <w:sz w:val="24"/>
        </w:rPr>
      </w:pPr>
    </w:p>
    <w:p>
      <w:pPr>
        <w:tabs>
          <w:tab w:val="left" w:pos="6300"/>
        </w:tabs>
        <w:snapToGrid w:val="0"/>
        <w:spacing w:line="500" w:lineRule="exact"/>
        <w:ind w:right="480" w:firstLine="570"/>
        <w:jc w:val="right"/>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rPr>
      </w:pPr>
      <w:r>
        <w:rPr>
          <w:rFonts w:hint="eastAsia" w:ascii="微软雅黑" w:hAnsi="微软雅黑" w:eastAsia="微软雅黑" w:cs="微软雅黑"/>
          <w:color w:val="000000"/>
        </w:rPr>
        <w:br w:type="column"/>
      </w:r>
      <w:r>
        <w:rPr>
          <w:rFonts w:hint="eastAsia" w:ascii="微软雅黑" w:hAnsi="微软雅黑" w:eastAsia="微软雅黑" w:cs="微软雅黑"/>
          <w:color w:val="000000"/>
          <w:sz w:val="24"/>
        </w:rPr>
        <w:t>（五）提供2018年度财务状况报告（表）复印件或其基本开户银行出具的资信证明复印件。本年度新成立或成立不满一年的组织和自然人无法提供财务状况报告（表）的，可提供银行出具的资信证明复印件。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ind w:firstLine="570"/>
        <w:jc w:val="center"/>
        <w:rPr>
          <w:rFonts w:hint="eastAsia" w:ascii="微软雅黑" w:hAnsi="微软雅黑" w:eastAsia="微软雅黑" w:cs="微软雅黑"/>
          <w:color w:val="000000"/>
        </w:rPr>
      </w:pPr>
    </w:p>
    <w:p>
      <w:pPr>
        <w:tabs>
          <w:tab w:val="left" w:pos="6300"/>
        </w:tabs>
        <w:snapToGrid w:val="0"/>
        <w:spacing w:line="500" w:lineRule="exact"/>
        <w:rPr>
          <w:rFonts w:hint="eastAsia" w:ascii="微软雅黑" w:hAnsi="微软雅黑" w:eastAsia="微软雅黑" w:cs="微软雅黑"/>
          <w:color w:val="000000"/>
        </w:rPr>
      </w:pPr>
    </w:p>
    <w:p>
      <w:pPr>
        <w:tabs>
          <w:tab w:val="left" w:pos="6300"/>
        </w:tabs>
        <w:snapToGrid w:val="0"/>
        <w:spacing w:line="500" w:lineRule="exact"/>
        <w:ind w:firstLine="3220" w:firstLineChars="1150"/>
        <w:rPr>
          <w:rFonts w:hint="eastAsia" w:ascii="微软雅黑" w:hAnsi="微软雅黑" w:eastAsia="微软雅黑" w:cs="微软雅黑"/>
          <w:color w:val="000000"/>
          <w:sz w:val="24"/>
        </w:rPr>
      </w:pPr>
      <w:r>
        <w:rPr>
          <w:rFonts w:hint="eastAsia" w:ascii="微软雅黑" w:hAnsi="微软雅黑" w:eastAsia="微软雅黑" w:cs="微软雅黑"/>
          <w:color w:val="000000"/>
        </w:rPr>
        <w:t>（六）书面声明</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szCs w:val="28"/>
        </w:rPr>
        <w:t>招标项目名称</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u w:val="single"/>
        </w:rPr>
        <w:t xml:space="preserve">                                                </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（采购代理机构名称）：</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特此声明。</w:t>
      </w: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rPr>
          <w:rFonts w:hint="eastAsia" w:ascii="微软雅黑" w:hAnsi="微软雅黑" w:eastAsia="微软雅黑" w:cs="微软雅黑"/>
          <w:color w:val="000000"/>
          <w:sz w:val="24"/>
        </w:rPr>
      </w:pPr>
    </w:p>
    <w:p>
      <w:pPr>
        <w:tabs>
          <w:tab w:val="left" w:pos="6300"/>
        </w:tabs>
        <w:snapToGrid w:val="0"/>
        <w:spacing w:line="500" w:lineRule="exact"/>
        <w:ind w:firstLine="570"/>
        <w:rPr>
          <w:rFonts w:hint="eastAsia" w:ascii="微软雅黑" w:hAnsi="微软雅黑" w:eastAsia="微软雅黑" w:cs="微软雅黑"/>
          <w:color w:val="000000"/>
          <w:sz w:val="24"/>
        </w:rPr>
      </w:pPr>
    </w:p>
    <w:p>
      <w:pPr>
        <w:tabs>
          <w:tab w:val="left" w:pos="6300"/>
        </w:tabs>
        <w:snapToGrid w:val="0"/>
        <w:spacing w:line="500" w:lineRule="exact"/>
        <w:ind w:right="424" w:firstLine="570"/>
        <w:jc w:val="righ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（供应商公章）</w:t>
      </w:r>
    </w:p>
    <w:p>
      <w:pPr>
        <w:tabs>
          <w:tab w:val="left" w:pos="6300"/>
        </w:tabs>
        <w:snapToGrid w:val="0"/>
        <w:spacing w:line="500" w:lineRule="exact"/>
        <w:ind w:right="480" w:firstLine="570"/>
        <w:jc w:val="righ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年   月   日</w:t>
      </w:r>
    </w:p>
    <w:p>
      <w:pPr>
        <w:numPr>
          <w:ilvl w:val="0"/>
          <w:numId w:val="15"/>
        </w:numPr>
        <w:tabs>
          <w:tab w:val="left" w:pos="6300"/>
        </w:tabs>
        <w:snapToGrid w:val="0"/>
        <w:spacing w:line="50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rPr>
        <w:br w:type="page"/>
      </w:r>
      <w:r>
        <w:rPr>
          <w:rFonts w:hint="eastAsia" w:ascii="微软雅黑" w:hAnsi="微软雅黑" w:eastAsia="微软雅黑" w:cs="微软雅黑"/>
          <w:color w:val="000000"/>
          <w:sz w:val="24"/>
          <w:szCs w:val="24"/>
        </w:rPr>
        <w:t>税务登记证（副本）复印件</w:t>
      </w:r>
    </w:p>
    <w:p>
      <w:pPr>
        <w:numPr>
          <w:ilvl w:val="0"/>
          <w:numId w:val="15"/>
        </w:numPr>
        <w:tabs>
          <w:tab w:val="left" w:pos="6300"/>
        </w:tabs>
        <w:snapToGrid w:val="0"/>
        <w:spacing w:line="50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缴纳社会保障金的证明材料复印件</w:t>
      </w: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说明：供应商按“三证合一”登记制度办理营业执照的，组织机构代码证和税务登记证（副本）以供应商所提供的营业执照（副本）复印件为准</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rPr>
        <w:t>供应商按“五证合一”登记制度办理营业执照的，组织机构代码证、税务登记证（副本）和社会保险登记证以供应商所提供的营业执照（副本）复印件为准。</w:t>
      </w: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5"/>
        <w:spacing w:line="360" w:lineRule="auto"/>
        <w:rPr>
          <w:rFonts w:hint="eastAsia" w:ascii="微软雅黑" w:hAnsi="微软雅黑" w:eastAsia="微软雅黑" w:cs="微软雅黑"/>
          <w:color w:val="000000"/>
          <w:sz w:val="24"/>
          <w:szCs w:val="24"/>
        </w:rPr>
      </w:pPr>
      <w:bookmarkStart w:id="120" w:name="_Toc14422"/>
      <w:bookmarkStart w:id="121" w:name="_Toc14254"/>
      <w:r>
        <w:rPr>
          <w:rFonts w:hint="eastAsia" w:ascii="微软雅黑" w:hAnsi="微软雅黑" w:eastAsia="微软雅黑" w:cs="微软雅黑"/>
          <w:color w:val="000000"/>
          <w:sz w:val="24"/>
          <w:szCs w:val="24"/>
        </w:rPr>
        <w:t>五、其他应提供的资料</w:t>
      </w:r>
      <w:bookmarkEnd w:id="120"/>
      <w:bookmarkEnd w:id="121"/>
    </w:p>
    <w:p>
      <w:pPr>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（一）中小微企业声明函、监狱企业证明文件、残疾人福利性单位声明函</w:t>
      </w:r>
    </w:p>
    <w:p>
      <w:pPr>
        <w:snapToGrid w:val="0"/>
        <w:spacing w:line="500" w:lineRule="exact"/>
        <w:ind w:firstLine="480" w:firstLineChars="200"/>
        <w:rPr>
          <w:rFonts w:hint="eastAsia" w:ascii="微软雅黑" w:hAnsi="微软雅黑" w:eastAsia="微软雅黑" w:cs="微软雅黑"/>
          <w:color w:val="auto"/>
          <w:sz w:val="24"/>
          <w:szCs w:val="28"/>
          <w:lang w:val="en-US" w:eastAsia="zh-CN"/>
        </w:rPr>
      </w:pPr>
      <w:r>
        <w:rPr>
          <w:rFonts w:hint="eastAsia" w:ascii="微软雅黑" w:hAnsi="微软雅黑" w:eastAsia="微软雅黑" w:cs="微软雅黑"/>
          <w:color w:val="auto"/>
          <w:sz w:val="24"/>
          <w:szCs w:val="28"/>
          <w:lang w:val="en-US" w:eastAsia="zh-CN"/>
        </w:rPr>
        <w:t>1、</w:t>
      </w:r>
      <w:r>
        <w:rPr>
          <w:rFonts w:hint="eastAsia" w:ascii="微软雅黑" w:hAnsi="微软雅黑" w:eastAsia="微软雅黑" w:cs="微软雅黑"/>
          <w:color w:val="auto"/>
          <w:sz w:val="24"/>
          <w:szCs w:val="28"/>
        </w:rPr>
        <w:t>中小微企业声明函</w:t>
      </w:r>
    </w:p>
    <w:p>
      <w:pPr>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1.</w:t>
      </w:r>
      <w:r>
        <w:rPr>
          <w:rFonts w:hint="eastAsia" w:ascii="微软雅黑" w:hAnsi="微软雅黑" w:eastAsia="微软雅黑" w:cs="微软雅黑"/>
          <w:color w:val="auto"/>
          <w:sz w:val="24"/>
          <w:szCs w:val="28"/>
          <w:lang w:val="en-US" w:eastAsia="zh-CN"/>
        </w:rPr>
        <w:t>1</w:t>
      </w:r>
      <w:r>
        <w:rPr>
          <w:rFonts w:hint="eastAsia" w:ascii="微软雅黑" w:hAnsi="微软雅黑" w:eastAsia="微软雅黑" w:cs="微软雅黑"/>
          <w:color w:val="auto"/>
          <w:sz w:val="24"/>
          <w:szCs w:val="28"/>
        </w:rPr>
        <w:t>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500" w:lineRule="exact"/>
        <w:ind w:firstLine="480" w:firstLineChars="200"/>
        <w:rPr>
          <w:rFonts w:hint="eastAsia" w:ascii="微软雅黑" w:hAnsi="微软雅黑" w:eastAsia="微软雅黑" w:cs="微软雅黑"/>
          <w:color w:val="000000"/>
          <w:sz w:val="24"/>
          <w:szCs w:val="22"/>
        </w:rPr>
      </w:pPr>
      <w:r>
        <w:rPr>
          <w:rFonts w:hint="eastAsia" w:ascii="微软雅黑" w:hAnsi="微软雅黑" w:eastAsia="微软雅黑" w:cs="微软雅黑"/>
          <w:color w:val="auto"/>
          <w:sz w:val="24"/>
          <w:szCs w:val="28"/>
          <w:lang w:val="en-US" w:eastAsia="zh-CN"/>
        </w:rPr>
        <w:t>1.</w:t>
      </w:r>
      <w:r>
        <w:rPr>
          <w:rFonts w:hint="eastAsia" w:ascii="微软雅黑" w:hAnsi="微软雅黑" w:eastAsia="微软雅黑" w:cs="微软雅黑"/>
          <w:color w:val="auto"/>
          <w:sz w:val="24"/>
          <w:szCs w:val="28"/>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pStyle w:val="2"/>
        <w:rPr>
          <w:rFonts w:hint="eastAsia" w:ascii="微软雅黑" w:hAnsi="微软雅黑" w:eastAsia="微软雅黑" w:cs="微软雅黑"/>
          <w:color w:val="000000"/>
          <w:sz w:val="24"/>
          <w:szCs w:val="24"/>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500" w:lineRule="exact"/>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附表：</w:t>
      </w:r>
    </w:p>
    <w:p>
      <w:pPr>
        <w:tabs>
          <w:tab w:val="left" w:pos="6300"/>
        </w:tabs>
        <w:snapToGrid w:val="0"/>
        <w:spacing w:line="500" w:lineRule="exact"/>
        <w:jc w:val="center"/>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中小微企业声明函</w:t>
      </w:r>
    </w:p>
    <w:p>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招标项目名称：</w:t>
      </w:r>
      <w:r>
        <w:rPr>
          <w:rFonts w:hint="eastAsia" w:ascii="微软雅黑" w:hAnsi="微软雅黑" w:eastAsia="微软雅黑" w:cs="微软雅黑"/>
          <w:color w:val="auto"/>
          <w:sz w:val="24"/>
          <w:szCs w:val="24"/>
          <w:u w:val="single"/>
        </w:rPr>
        <w:t xml:space="preserve">                        </w:t>
      </w:r>
    </w:p>
    <w:p>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（采购人名称）：</w:t>
      </w:r>
    </w:p>
    <w:p>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本企业郑重声明，根据《政府采购促进中小企业发展暂行办法》（财库〔2011〕181号）的规定，本企业为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（请填写：中型、小型、微型）企业。即，本企业同时满足以下条件：</w:t>
      </w:r>
    </w:p>
    <w:p>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1.根据《工业和信息化部 国家统计局 国家发展和改革委员会 财政部关于印发中小企业划型标准规定的通知》（工信部联企业〔2011〕300号）的划分标准，本企业为行业</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（行业类别）的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（请填写：中型、小型、微型）企业。</w:t>
      </w:r>
    </w:p>
    <w:p>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2.本企业参加本项目提供本企业制造的货物、承担的工程或者服务，或者提供他小微企业制造的货物。</w:t>
      </w:r>
    </w:p>
    <w:p>
      <w:pPr>
        <w:tabs>
          <w:tab w:val="left" w:pos="6300"/>
        </w:tabs>
        <w:snapToGrid w:val="0"/>
        <w:spacing w:line="500" w:lineRule="exact"/>
        <w:ind w:firstLine="480" w:firstLineChars="200"/>
        <w:jc w:val="center"/>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企业基本情况表</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07" w:type="dxa"/>
            <w:noWrap w:val="0"/>
            <w:vAlign w:val="center"/>
          </w:tcPr>
          <w:p>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行业类别</w:t>
            </w:r>
          </w:p>
        </w:tc>
        <w:tc>
          <w:tcPr>
            <w:tcW w:w="2407" w:type="dxa"/>
            <w:noWrap w:val="0"/>
            <w:vAlign w:val="center"/>
          </w:tcPr>
          <w:p>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营业收入（万元）</w:t>
            </w:r>
          </w:p>
        </w:tc>
        <w:tc>
          <w:tcPr>
            <w:tcW w:w="2407" w:type="dxa"/>
            <w:noWrap w:val="0"/>
            <w:vAlign w:val="center"/>
          </w:tcPr>
          <w:p>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从业人员（人）</w:t>
            </w:r>
          </w:p>
        </w:tc>
        <w:tc>
          <w:tcPr>
            <w:tcW w:w="2407" w:type="dxa"/>
            <w:noWrap w:val="0"/>
            <w:vAlign w:val="center"/>
          </w:tcPr>
          <w:p>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07" w:type="dxa"/>
            <w:noWrap w:val="0"/>
            <w:vAlign w:val="center"/>
          </w:tcPr>
          <w:p>
            <w:pPr>
              <w:spacing w:line="400" w:lineRule="exact"/>
              <w:jc w:val="center"/>
              <w:rPr>
                <w:rFonts w:hint="eastAsia" w:ascii="微软雅黑" w:hAnsi="微软雅黑" w:eastAsia="微软雅黑" w:cs="微软雅黑"/>
                <w:color w:val="auto"/>
                <w:sz w:val="24"/>
                <w:szCs w:val="24"/>
              </w:rPr>
            </w:pPr>
          </w:p>
        </w:tc>
        <w:tc>
          <w:tcPr>
            <w:tcW w:w="2407" w:type="dxa"/>
            <w:noWrap w:val="0"/>
            <w:vAlign w:val="center"/>
          </w:tcPr>
          <w:p>
            <w:pPr>
              <w:spacing w:line="400" w:lineRule="exact"/>
              <w:jc w:val="center"/>
              <w:rPr>
                <w:rFonts w:hint="eastAsia" w:ascii="微软雅黑" w:hAnsi="微软雅黑" w:eastAsia="微软雅黑" w:cs="微软雅黑"/>
                <w:color w:val="auto"/>
                <w:sz w:val="24"/>
                <w:szCs w:val="24"/>
              </w:rPr>
            </w:pPr>
          </w:p>
        </w:tc>
        <w:tc>
          <w:tcPr>
            <w:tcW w:w="2407" w:type="dxa"/>
            <w:noWrap w:val="0"/>
            <w:vAlign w:val="center"/>
          </w:tcPr>
          <w:p>
            <w:pPr>
              <w:spacing w:line="400" w:lineRule="exact"/>
              <w:jc w:val="center"/>
              <w:rPr>
                <w:rFonts w:hint="eastAsia" w:ascii="微软雅黑" w:hAnsi="微软雅黑" w:eastAsia="微软雅黑" w:cs="微软雅黑"/>
                <w:color w:val="auto"/>
                <w:sz w:val="24"/>
                <w:szCs w:val="24"/>
              </w:rPr>
            </w:pPr>
          </w:p>
        </w:tc>
        <w:tc>
          <w:tcPr>
            <w:tcW w:w="2407" w:type="dxa"/>
            <w:noWrap w:val="0"/>
            <w:vAlign w:val="center"/>
          </w:tcPr>
          <w:p>
            <w:pPr>
              <w:spacing w:line="400" w:lineRule="exact"/>
              <w:jc w:val="center"/>
              <w:rPr>
                <w:rFonts w:hint="eastAsia" w:ascii="微软雅黑" w:hAnsi="微软雅黑" w:eastAsia="微软雅黑" w:cs="微软雅黑"/>
                <w:color w:val="auto"/>
                <w:sz w:val="24"/>
                <w:szCs w:val="24"/>
              </w:rPr>
            </w:pPr>
          </w:p>
        </w:tc>
      </w:tr>
    </w:tbl>
    <w:p>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t>本企业对上述声明的真实性负责。如有虚假，将依法承担相应责任。</w:t>
      </w:r>
    </w:p>
    <w:p>
      <w:pPr>
        <w:tabs>
          <w:tab w:val="left" w:pos="6300"/>
        </w:tabs>
        <w:snapToGrid w:val="0"/>
        <w:spacing w:line="500" w:lineRule="exact"/>
        <w:ind w:firstLine="480" w:firstLineChars="200"/>
        <w:rPr>
          <w:rFonts w:hint="eastAsia" w:ascii="微软雅黑" w:hAnsi="微软雅黑" w:eastAsia="微软雅黑" w:cs="微软雅黑"/>
          <w:color w:val="auto"/>
          <w:kern w:val="0"/>
          <w:sz w:val="24"/>
          <w:szCs w:val="24"/>
          <w:u w:val="single"/>
        </w:rPr>
      </w:pPr>
    </w:p>
    <w:p>
      <w:pPr>
        <w:tabs>
          <w:tab w:val="left" w:pos="6300"/>
        </w:tabs>
        <w:snapToGrid w:val="0"/>
        <w:spacing w:line="500" w:lineRule="exact"/>
        <w:ind w:right="784" w:firstLine="5760" w:firstLineChars="24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投标人名称（公章）：</w:t>
      </w:r>
    </w:p>
    <w:p>
      <w:pPr>
        <w:tabs>
          <w:tab w:val="left" w:pos="6300"/>
        </w:tabs>
        <w:snapToGrid w:val="0"/>
        <w:spacing w:line="500" w:lineRule="exact"/>
        <w:ind w:right="960" w:firstLine="5760" w:firstLineChars="2400"/>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年  月  日</w:t>
      </w:r>
    </w:p>
    <w:p>
      <w:pPr>
        <w:tabs>
          <w:tab w:val="left" w:pos="6300"/>
        </w:tabs>
        <w:snapToGrid w:val="0"/>
        <w:rPr>
          <w:rFonts w:hint="eastAsia" w:ascii="微软雅黑" w:hAnsi="微软雅黑" w:eastAsia="微软雅黑" w:cs="微软雅黑"/>
          <w:color w:val="auto"/>
          <w:kern w:val="0"/>
          <w:sz w:val="24"/>
          <w:szCs w:val="24"/>
        </w:rPr>
      </w:pPr>
    </w:p>
    <w:p>
      <w:pPr>
        <w:tabs>
          <w:tab w:val="left" w:pos="6300"/>
        </w:tabs>
        <w:snapToGrid w:val="0"/>
        <w:rPr>
          <w:rFonts w:hint="eastAsia" w:ascii="微软雅黑" w:hAnsi="微软雅黑" w:eastAsia="微软雅黑" w:cs="微软雅黑"/>
          <w:color w:val="auto"/>
          <w:kern w:val="0"/>
          <w:sz w:val="24"/>
          <w:szCs w:val="24"/>
        </w:rPr>
      </w:pPr>
    </w:p>
    <w:p>
      <w:pPr>
        <w:tabs>
          <w:tab w:val="left" w:pos="6300"/>
        </w:tabs>
        <w:snapToGrid w:val="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填写《企业基本情况表》时，应注意以下事项：</w:t>
      </w:r>
    </w:p>
    <w:p>
      <w:pPr>
        <w:tabs>
          <w:tab w:val="left" w:pos="6300"/>
        </w:tabs>
        <w:snapToGrid w:val="0"/>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1.除建筑业、房地产开发经营、租赁和商务服务业等三个行业外，其余行业无需填写资产总额项；</w:t>
      </w:r>
    </w:p>
    <w:p>
      <w:pPr>
        <w:tabs>
          <w:tab w:val="left" w:pos="6300"/>
        </w:tabs>
        <w:snapToGrid w:val="0"/>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2.农、林、牧、渔业无需填写从业人员和资产总额项。</w:t>
      </w:r>
    </w:p>
    <w:p>
      <w:pPr>
        <w:tabs>
          <w:tab w:val="left" w:pos="6300"/>
        </w:tabs>
        <w:snapToGrid w:val="0"/>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3.小微企业投标的产品若涉及到其他企业制造且符合扶持小微企业政策的，还需提供所涉及的其他企业的《中小微企业声明函》，否则将不被认定为小微企业。</w:t>
      </w:r>
    </w:p>
    <w:p>
      <w:pPr>
        <w:pStyle w:val="22"/>
        <w:rPr>
          <w:rFonts w:hint="eastAsia"/>
        </w:rPr>
      </w:pPr>
    </w:p>
    <w:p>
      <w:pPr>
        <w:tabs>
          <w:tab w:val="left" w:pos="6300"/>
        </w:tabs>
        <w:snapToGrid w:val="0"/>
        <w:spacing w:line="360" w:lineRule="auto"/>
        <w:rPr>
          <w:rFonts w:hint="eastAsia" w:ascii="微软雅黑" w:hAnsi="微软雅黑" w:eastAsia="微软雅黑" w:cs="微软雅黑"/>
          <w:color w:val="000000"/>
          <w:sz w:val="24"/>
          <w:szCs w:val="24"/>
        </w:rPr>
      </w:pPr>
    </w:p>
    <w:p>
      <w:pPr>
        <w:tabs>
          <w:tab w:val="left" w:pos="6300"/>
        </w:tabs>
        <w:snapToGrid w:val="0"/>
        <w:spacing w:line="500" w:lineRule="exact"/>
        <w:ind w:firstLine="560" w:firstLineChars="200"/>
        <w:outlineLvl w:val="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.监狱企业证明文件</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以省级以上监狱管理局、戒毒管理局（含新疆生产建设兵团）出具的属于监狱企业的证明文件为准。</w:t>
      </w: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snapToGrid w:val="0"/>
        <w:spacing w:line="440" w:lineRule="exact"/>
        <w:rPr>
          <w:rFonts w:hint="eastAsia" w:ascii="微软雅黑" w:hAnsi="微软雅黑" w:eastAsia="微软雅黑" w:cs="微软雅黑"/>
          <w:color w:val="000000"/>
          <w:sz w:val="24"/>
          <w:szCs w:val="24"/>
        </w:rPr>
      </w:pPr>
    </w:p>
    <w:p>
      <w:pPr>
        <w:tabs>
          <w:tab w:val="left" w:pos="6300"/>
        </w:tabs>
        <w:snapToGrid w:val="0"/>
        <w:spacing w:line="500" w:lineRule="exact"/>
        <w:ind w:firstLine="560" w:firstLineChars="200"/>
        <w:outlineLvl w:val="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.残疾人福利性单位声明函</w:t>
      </w:r>
    </w:p>
    <w:p>
      <w:pPr>
        <w:tabs>
          <w:tab w:val="left" w:pos="6300"/>
        </w:tabs>
        <w:snapToGrid w:val="0"/>
        <w:spacing w:line="500" w:lineRule="exact"/>
        <w:ind w:firstLine="560" w:firstLineChars="200"/>
        <w:jc w:val="center"/>
        <w:outlineLvl w:val="0"/>
        <w:rPr>
          <w:rFonts w:hint="eastAsia" w:ascii="微软雅黑" w:hAnsi="微软雅黑" w:eastAsia="微软雅黑" w:cs="微软雅黑"/>
          <w:color w:val="000000"/>
        </w:rPr>
      </w:pPr>
      <w:r>
        <w:rPr>
          <w:rFonts w:hint="eastAsia" w:ascii="微软雅黑" w:hAnsi="微软雅黑" w:eastAsia="微软雅黑" w:cs="微软雅黑"/>
          <w:color w:val="000000"/>
        </w:rPr>
        <w:t>残疾人福利性单位声明函</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本单位对上述声明的真实性负责。如有虚假，将依法承担相应责任。</w:t>
      </w: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p>
    <w:p>
      <w:pPr>
        <w:tabs>
          <w:tab w:val="left" w:pos="6300"/>
        </w:tabs>
        <w:snapToGrid w:val="0"/>
        <w:spacing w:line="50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供应商名称（盖章）：</w:t>
      </w:r>
    </w:p>
    <w:p>
      <w:pPr>
        <w:snapToGrid w:val="0"/>
        <w:spacing w:line="44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rPr>
        <w:t xml:space="preserve">                                                     日  期：</w:t>
      </w:r>
      <w:r>
        <w:rPr>
          <w:rFonts w:hint="eastAsia" w:ascii="微软雅黑" w:hAnsi="微软雅黑" w:eastAsia="微软雅黑" w:cs="微软雅黑"/>
          <w:color w:val="000000"/>
          <w:sz w:val="24"/>
          <w:szCs w:val="24"/>
        </w:rPr>
        <w:br w:type="page"/>
      </w:r>
    </w:p>
    <w:p>
      <w:pPr>
        <w:snapToGrid w:val="0"/>
        <w:spacing w:line="44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eastAsia="zh-CN"/>
        </w:rPr>
        <w:t>二</w:t>
      </w:r>
      <w:r>
        <w:rPr>
          <w:rFonts w:hint="eastAsia" w:ascii="微软雅黑" w:hAnsi="微软雅黑" w:eastAsia="微软雅黑" w:cs="微软雅黑"/>
          <w:color w:val="000000"/>
          <w:sz w:val="24"/>
          <w:szCs w:val="24"/>
        </w:rPr>
        <w:t>）其他资料</w:t>
      </w:r>
    </w:p>
    <w:p>
      <w:pPr>
        <w:spacing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1、磋商保证金缴纳情况证明文件</w:t>
      </w:r>
    </w:p>
    <w:p>
      <w:pPr>
        <w:spacing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2、其他与项目有关的资料（自附）：供应商总体情况介绍、其他与本项目有关的资料等。</w:t>
      </w:r>
    </w:p>
    <w:p>
      <w:pPr>
        <w:spacing w:line="360" w:lineRule="auto"/>
        <w:rPr>
          <w:rFonts w:hint="eastAsia" w:ascii="微软雅黑" w:hAnsi="微软雅黑" w:eastAsia="微软雅黑" w:cs="微软雅黑"/>
          <w:color w:val="000000"/>
          <w:sz w:val="24"/>
          <w:szCs w:val="24"/>
        </w:rPr>
      </w:pPr>
    </w:p>
    <w:p>
      <w:pPr>
        <w:spacing w:line="360" w:lineRule="auto"/>
        <w:ind w:firstLine="480" w:firstLineChars="200"/>
        <w:jc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rPr>
        <w:t>（结束）</w:t>
      </w: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6728F7D-A4A7-4567-8E4B-9F485922CB16}"/>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2" w:fontKey="{1E7C5B8B-CE78-4C0E-97E2-E2EA25A8C6A9}"/>
  </w:font>
  <w:font w:name="方正仿宋_GBK">
    <w:panose1 w:val="03000509000000000000"/>
    <w:charset w:val="86"/>
    <w:family w:val="script"/>
    <w:pitch w:val="default"/>
    <w:sig w:usb0="00000000" w:usb1="00000000" w:usb2="00000000" w:usb3="00000000" w:csb0="00000000" w:csb1="00000000"/>
    <w:embedRegular r:id="rId3" w:fontKey="{45DA5E50-A6B5-4EF8-ADC6-6EEBE2B5B8A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- 3 -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- 47 -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北京国储思泰招标代理有限公司重庆分公司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rPr>
      <w:t xml:space="preserve">北京国储思泰招标代理有限公司重庆分公司                                      竞争性磋商文件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C4808"/>
    <w:multiLevelType w:val="singleLevel"/>
    <w:tmpl w:val="BE1C4808"/>
    <w:lvl w:ilvl="0" w:tentative="0">
      <w:start w:val="7"/>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9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7"/>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6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09"/>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1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A7FBC3C"/>
    <w:multiLevelType w:val="singleLevel"/>
    <w:tmpl w:val="5A7FBC3C"/>
    <w:lvl w:ilvl="0" w:tentative="0">
      <w:start w:val="1"/>
      <w:numFmt w:val="chineseCounting"/>
      <w:suff w:val="nothing"/>
      <w:lvlText w:val="%1、"/>
      <w:lvlJc w:val="left"/>
    </w:lvl>
  </w:abstractNum>
  <w:abstractNum w:abstractNumId="14">
    <w:nsid w:val="6E779D44"/>
    <w:multiLevelType w:val="singleLevel"/>
    <w:tmpl w:val="6E779D44"/>
    <w:lvl w:ilvl="0" w:tentative="0">
      <w:start w:val="1"/>
      <w:numFmt w:val="decimal"/>
      <w:suff w:val="nothing"/>
      <w:lvlText w:val="%1、"/>
      <w:lvlJc w:val="left"/>
    </w:lvl>
  </w:abstractNum>
  <w:num w:numId="1">
    <w:abstractNumId w:val="9"/>
  </w:num>
  <w:num w:numId="2">
    <w:abstractNumId w:val="4"/>
  </w:num>
  <w:num w:numId="3">
    <w:abstractNumId w:val="10"/>
  </w:num>
  <w:num w:numId="4">
    <w:abstractNumId w:val="5"/>
  </w:num>
  <w:num w:numId="5">
    <w:abstractNumId w:val="1"/>
  </w:num>
  <w:num w:numId="6">
    <w:abstractNumId w:val="11"/>
  </w:num>
  <w:num w:numId="7">
    <w:abstractNumId w:val="12"/>
  </w:num>
  <w:num w:numId="8">
    <w:abstractNumId w:val="2"/>
  </w:num>
  <w:num w:numId="9">
    <w:abstractNumId w:val="3"/>
  </w:num>
  <w:num w:numId="10">
    <w:abstractNumId w:val="6"/>
  </w:num>
  <w:num w:numId="11">
    <w:abstractNumId w:val="7"/>
  </w:num>
  <w:num w:numId="12">
    <w:abstractNumId w:val="8"/>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EB"/>
    <w:rsid w:val="000040DE"/>
    <w:rsid w:val="000075E8"/>
    <w:rsid w:val="00011B4B"/>
    <w:rsid w:val="00015708"/>
    <w:rsid w:val="00016B79"/>
    <w:rsid w:val="00017816"/>
    <w:rsid w:val="000212DA"/>
    <w:rsid w:val="00027457"/>
    <w:rsid w:val="0003632F"/>
    <w:rsid w:val="000477BA"/>
    <w:rsid w:val="0004789B"/>
    <w:rsid w:val="0005019B"/>
    <w:rsid w:val="000509B8"/>
    <w:rsid w:val="0005298B"/>
    <w:rsid w:val="00052D6F"/>
    <w:rsid w:val="00053032"/>
    <w:rsid w:val="0005417C"/>
    <w:rsid w:val="00055C35"/>
    <w:rsid w:val="000576E1"/>
    <w:rsid w:val="00063981"/>
    <w:rsid w:val="000811E5"/>
    <w:rsid w:val="0008420D"/>
    <w:rsid w:val="0008429E"/>
    <w:rsid w:val="000854BB"/>
    <w:rsid w:val="00090C5A"/>
    <w:rsid w:val="00091B1C"/>
    <w:rsid w:val="000A08A4"/>
    <w:rsid w:val="000A164E"/>
    <w:rsid w:val="000A54DD"/>
    <w:rsid w:val="000A731B"/>
    <w:rsid w:val="000A7A1B"/>
    <w:rsid w:val="000B11BD"/>
    <w:rsid w:val="000B30C0"/>
    <w:rsid w:val="000B3E62"/>
    <w:rsid w:val="000B42F4"/>
    <w:rsid w:val="000B7377"/>
    <w:rsid w:val="000B7ED3"/>
    <w:rsid w:val="000B7F54"/>
    <w:rsid w:val="000C02C6"/>
    <w:rsid w:val="000C2203"/>
    <w:rsid w:val="000C2E08"/>
    <w:rsid w:val="000C30D6"/>
    <w:rsid w:val="000C621B"/>
    <w:rsid w:val="000C6A03"/>
    <w:rsid w:val="000C6B3C"/>
    <w:rsid w:val="000C6D2E"/>
    <w:rsid w:val="000D4EE8"/>
    <w:rsid w:val="000E01C9"/>
    <w:rsid w:val="000E1200"/>
    <w:rsid w:val="000E3259"/>
    <w:rsid w:val="000E7FE1"/>
    <w:rsid w:val="000F3379"/>
    <w:rsid w:val="000F445F"/>
    <w:rsid w:val="000F4B23"/>
    <w:rsid w:val="000F7DBF"/>
    <w:rsid w:val="0010014A"/>
    <w:rsid w:val="00100639"/>
    <w:rsid w:val="0010750E"/>
    <w:rsid w:val="001116A4"/>
    <w:rsid w:val="00111FFE"/>
    <w:rsid w:val="00113E83"/>
    <w:rsid w:val="00115BC0"/>
    <w:rsid w:val="00116856"/>
    <w:rsid w:val="00120259"/>
    <w:rsid w:val="00125D0C"/>
    <w:rsid w:val="001266BF"/>
    <w:rsid w:val="00133D16"/>
    <w:rsid w:val="00134D29"/>
    <w:rsid w:val="00143114"/>
    <w:rsid w:val="00144004"/>
    <w:rsid w:val="00147FB4"/>
    <w:rsid w:val="00150028"/>
    <w:rsid w:val="0015011C"/>
    <w:rsid w:val="00150429"/>
    <w:rsid w:val="001506E4"/>
    <w:rsid w:val="00154037"/>
    <w:rsid w:val="00155015"/>
    <w:rsid w:val="001572BD"/>
    <w:rsid w:val="00160EF6"/>
    <w:rsid w:val="001632C4"/>
    <w:rsid w:val="00163424"/>
    <w:rsid w:val="00170B84"/>
    <w:rsid w:val="00172A27"/>
    <w:rsid w:val="00177975"/>
    <w:rsid w:val="00180ACB"/>
    <w:rsid w:val="001833EE"/>
    <w:rsid w:val="00183A17"/>
    <w:rsid w:val="00186623"/>
    <w:rsid w:val="001879FD"/>
    <w:rsid w:val="0019218F"/>
    <w:rsid w:val="001A0E0B"/>
    <w:rsid w:val="001A6DCC"/>
    <w:rsid w:val="001B3DBD"/>
    <w:rsid w:val="001B4377"/>
    <w:rsid w:val="001B77D9"/>
    <w:rsid w:val="001B7C1A"/>
    <w:rsid w:val="001C12AF"/>
    <w:rsid w:val="001C2C8D"/>
    <w:rsid w:val="001D2321"/>
    <w:rsid w:val="001D2DCD"/>
    <w:rsid w:val="001D5055"/>
    <w:rsid w:val="001D5741"/>
    <w:rsid w:val="001D630C"/>
    <w:rsid w:val="001D7AFF"/>
    <w:rsid w:val="001E201B"/>
    <w:rsid w:val="001E3A2E"/>
    <w:rsid w:val="001E453B"/>
    <w:rsid w:val="001E5CAC"/>
    <w:rsid w:val="001E725F"/>
    <w:rsid w:val="001F1AF7"/>
    <w:rsid w:val="001F4052"/>
    <w:rsid w:val="001F4964"/>
    <w:rsid w:val="001F7063"/>
    <w:rsid w:val="00202B04"/>
    <w:rsid w:val="00204936"/>
    <w:rsid w:val="002100EE"/>
    <w:rsid w:val="00212515"/>
    <w:rsid w:val="00214638"/>
    <w:rsid w:val="0021704D"/>
    <w:rsid w:val="00222097"/>
    <w:rsid w:val="00222FEC"/>
    <w:rsid w:val="00226EBC"/>
    <w:rsid w:val="00227938"/>
    <w:rsid w:val="0023117C"/>
    <w:rsid w:val="002337EC"/>
    <w:rsid w:val="002348E0"/>
    <w:rsid w:val="002357D1"/>
    <w:rsid w:val="002357E0"/>
    <w:rsid w:val="00242121"/>
    <w:rsid w:val="00250E69"/>
    <w:rsid w:val="00251FAB"/>
    <w:rsid w:val="00252C06"/>
    <w:rsid w:val="00255AD9"/>
    <w:rsid w:val="00261A69"/>
    <w:rsid w:val="002643C1"/>
    <w:rsid w:val="00265203"/>
    <w:rsid w:val="00271D47"/>
    <w:rsid w:val="002721EA"/>
    <w:rsid w:val="00280E8A"/>
    <w:rsid w:val="00282C54"/>
    <w:rsid w:val="00285164"/>
    <w:rsid w:val="00287092"/>
    <w:rsid w:val="002942EC"/>
    <w:rsid w:val="002A1EAB"/>
    <w:rsid w:val="002A411F"/>
    <w:rsid w:val="002A4956"/>
    <w:rsid w:val="002A6710"/>
    <w:rsid w:val="002B5057"/>
    <w:rsid w:val="002B7904"/>
    <w:rsid w:val="002C2507"/>
    <w:rsid w:val="002C2E6E"/>
    <w:rsid w:val="002C45CE"/>
    <w:rsid w:val="002D04B0"/>
    <w:rsid w:val="002D7725"/>
    <w:rsid w:val="002E38BB"/>
    <w:rsid w:val="002E4758"/>
    <w:rsid w:val="002E6F8D"/>
    <w:rsid w:val="002F0E91"/>
    <w:rsid w:val="002F1E35"/>
    <w:rsid w:val="002F3DE3"/>
    <w:rsid w:val="002F50B6"/>
    <w:rsid w:val="002F632E"/>
    <w:rsid w:val="00302C6D"/>
    <w:rsid w:val="003032BF"/>
    <w:rsid w:val="00310AF9"/>
    <w:rsid w:val="00312C54"/>
    <w:rsid w:val="0031465E"/>
    <w:rsid w:val="00315742"/>
    <w:rsid w:val="003163B3"/>
    <w:rsid w:val="00322A7A"/>
    <w:rsid w:val="00327002"/>
    <w:rsid w:val="0033402F"/>
    <w:rsid w:val="00341DEB"/>
    <w:rsid w:val="003434CB"/>
    <w:rsid w:val="003448FB"/>
    <w:rsid w:val="00346A3D"/>
    <w:rsid w:val="00346E97"/>
    <w:rsid w:val="00350843"/>
    <w:rsid w:val="00350C20"/>
    <w:rsid w:val="003518E6"/>
    <w:rsid w:val="00354669"/>
    <w:rsid w:val="003548FA"/>
    <w:rsid w:val="00355A74"/>
    <w:rsid w:val="00361427"/>
    <w:rsid w:val="003632FB"/>
    <w:rsid w:val="0036458B"/>
    <w:rsid w:val="00371D2F"/>
    <w:rsid w:val="00372141"/>
    <w:rsid w:val="0038033A"/>
    <w:rsid w:val="0038238A"/>
    <w:rsid w:val="00384161"/>
    <w:rsid w:val="00386304"/>
    <w:rsid w:val="00386B19"/>
    <w:rsid w:val="00387610"/>
    <w:rsid w:val="00390FEA"/>
    <w:rsid w:val="0039114B"/>
    <w:rsid w:val="00395C2F"/>
    <w:rsid w:val="003973D3"/>
    <w:rsid w:val="003A0892"/>
    <w:rsid w:val="003A2D5B"/>
    <w:rsid w:val="003A3B0B"/>
    <w:rsid w:val="003A449E"/>
    <w:rsid w:val="003A71F3"/>
    <w:rsid w:val="003B19F5"/>
    <w:rsid w:val="003B2ABF"/>
    <w:rsid w:val="003C0AB8"/>
    <w:rsid w:val="003C3844"/>
    <w:rsid w:val="003C4B53"/>
    <w:rsid w:val="003D0E0A"/>
    <w:rsid w:val="003D3B22"/>
    <w:rsid w:val="003D3F09"/>
    <w:rsid w:val="00402B32"/>
    <w:rsid w:val="00410C93"/>
    <w:rsid w:val="00411B4A"/>
    <w:rsid w:val="0041485E"/>
    <w:rsid w:val="00416E58"/>
    <w:rsid w:val="00417E99"/>
    <w:rsid w:val="00420063"/>
    <w:rsid w:val="00420E06"/>
    <w:rsid w:val="0042338D"/>
    <w:rsid w:val="00427935"/>
    <w:rsid w:val="00430008"/>
    <w:rsid w:val="004372AA"/>
    <w:rsid w:val="0044695E"/>
    <w:rsid w:val="0045251D"/>
    <w:rsid w:val="004552DF"/>
    <w:rsid w:val="0046039C"/>
    <w:rsid w:val="00460DBE"/>
    <w:rsid w:val="00462878"/>
    <w:rsid w:val="00465B7A"/>
    <w:rsid w:val="00465D34"/>
    <w:rsid w:val="00472285"/>
    <w:rsid w:val="00472AA2"/>
    <w:rsid w:val="00473EA5"/>
    <w:rsid w:val="00476B31"/>
    <w:rsid w:val="0048188E"/>
    <w:rsid w:val="00484CBB"/>
    <w:rsid w:val="00492BEA"/>
    <w:rsid w:val="0049315B"/>
    <w:rsid w:val="004953EC"/>
    <w:rsid w:val="00495813"/>
    <w:rsid w:val="004962EA"/>
    <w:rsid w:val="004A0D29"/>
    <w:rsid w:val="004A0DE1"/>
    <w:rsid w:val="004A2410"/>
    <w:rsid w:val="004A27AC"/>
    <w:rsid w:val="004B165D"/>
    <w:rsid w:val="004B176E"/>
    <w:rsid w:val="004C1DD0"/>
    <w:rsid w:val="004C3C43"/>
    <w:rsid w:val="004C64E4"/>
    <w:rsid w:val="004D7BCE"/>
    <w:rsid w:val="004E156F"/>
    <w:rsid w:val="004E38D1"/>
    <w:rsid w:val="004E55DB"/>
    <w:rsid w:val="004F161C"/>
    <w:rsid w:val="004F4F7F"/>
    <w:rsid w:val="00501981"/>
    <w:rsid w:val="00502B2F"/>
    <w:rsid w:val="00510581"/>
    <w:rsid w:val="00512D00"/>
    <w:rsid w:val="00514179"/>
    <w:rsid w:val="00524966"/>
    <w:rsid w:val="0052579F"/>
    <w:rsid w:val="00526D3C"/>
    <w:rsid w:val="00527C5A"/>
    <w:rsid w:val="00530836"/>
    <w:rsid w:val="0053473C"/>
    <w:rsid w:val="005421CE"/>
    <w:rsid w:val="0054369F"/>
    <w:rsid w:val="00544BEA"/>
    <w:rsid w:val="005460D5"/>
    <w:rsid w:val="005519C9"/>
    <w:rsid w:val="00556D9F"/>
    <w:rsid w:val="00560570"/>
    <w:rsid w:val="00566A85"/>
    <w:rsid w:val="00567D04"/>
    <w:rsid w:val="00573AE3"/>
    <w:rsid w:val="005810F4"/>
    <w:rsid w:val="005838D0"/>
    <w:rsid w:val="00584BFC"/>
    <w:rsid w:val="00586747"/>
    <w:rsid w:val="005902D9"/>
    <w:rsid w:val="0059196A"/>
    <w:rsid w:val="00596AB7"/>
    <w:rsid w:val="005A15D1"/>
    <w:rsid w:val="005A1EA7"/>
    <w:rsid w:val="005A5FAF"/>
    <w:rsid w:val="005A6938"/>
    <w:rsid w:val="005B0724"/>
    <w:rsid w:val="005B1E46"/>
    <w:rsid w:val="005B3D75"/>
    <w:rsid w:val="005B4BB2"/>
    <w:rsid w:val="005B5133"/>
    <w:rsid w:val="005B575B"/>
    <w:rsid w:val="005C1B86"/>
    <w:rsid w:val="005C39CC"/>
    <w:rsid w:val="005C42AC"/>
    <w:rsid w:val="005C4F84"/>
    <w:rsid w:val="005D37D0"/>
    <w:rsid w:val="005D703E"/>
    <w:rsid w:val="005E5525"/>
    <w:rsid w:val="005E7FAC"/>
    <w:rsid w:val="005F11C0"/>
    <w:rsid w:val="005F37E8"/>
    <w:rsid w:val="005F5E0B"/>
    <w:rsid w:val="00613410"/>
    <w:rsid w:val="00613E81"/>
    <w:rsid w:val="00615D80"/>
    <w:rsid w:val="00617986"/>
    <w:rsid w:val="00627A5A"/>
    <w:rsid w:val="00630943"/>
    <w:rsid w:val="00636775"/>
    <w:rsid w:val="00641635"/>
    <w:rsid w:val="0064237A"/>
    <w:rsid w:val="00642926"/>
    <w:rsid w:val="0064583B"/>
    <w:rsid w:val="00647C5B"/>
    <w:rsid w:val="0065057A"/>
    <w:rsid w:val="00654A48"/>
    <w:rsid w:val="0065651B"/>
    <w:rsid w:val="00657B2D"/>
    <w:rsid w:val="00657FAD"/>
    <w:rsid w:val="00660F5D"/>
    <w:rsid w:val="00664607"/>
    <w:rsid w:val="006656AE"/>
    <w:rsid w:val="0066580D"/>
    <w:rsid w:val="00670089"/>
    <w:rsid w:val="006701DF"/>
    <w:rsid w:val="00670F87"/>
    <w:rsid w:val="00680AE4"/>
    <w:rsid w:val="00684E51"/>
    <w:rsid w:val="006852D7"/>
    <w:rsid w:val="00690403"/>
    <w:rsid w:val="006953ED"/>
    <w:rsid w:val="00697C14"/>
    <w:rsid w:val="006A100B"/>
    <w:rsid w:val="006A143A"/>
    <w:rsid w:val="006A3285"/>
    <w:rsid w:val="006A4336"/>
    <w:rsid w:val="006A55E4"/>
    <w:rsid w:val="006A69E9"/>
    <w:rsid w:val="006B3903"/>
    <w:rsid w:val="006B5CFD"/>
    <w:rsid w:val="006B72DE"/>
    <w:rsid w:val="006C023B"/>
    <w:rsid w:val="006C5FC1"/>
    <w:rsid w:val="006D44E1"/>
    <w:rsid w:val="006D5DEB"/>
    <w:rsid w:val="006E21FA"/>
    <w:rsid w:val="006E2308"/>
    <w:rsid w:val="006E27E0"/>
    <w:rsid w:val="006E60A9"/>
    <w:rsid w:val="006F05A5"/>
    <w:rsid w:val="006F0FB7"/>
    <w:rsid w:val="006F2519"/>
    <w:rsid w:val="006F2D7A"/>
    <w:rsid w:val="006F3ABB"/>
    <w:rsid w:val="006F7DCF"/>
    <w:rsid w:val="00700B6E"/>
    <w:rsid w:val="00704E5D"/>
    <w:rsid w:val="00705739"/>
    <w:rsid w:val="00706963"/>
    <w:rsid w:val="00706FB8"/>
    <w:rsid w:val="00711643"/>
    <w:rsid w:val="00715FB5"/>
    <w:rsid w:val="007171A6"/>
    <w:rsid w:val="00717918"/>
    <w:rsid w:val="0071799D"/>
    <w:rsid w:val="00725C47"/>
    <w:rsid w:val="00726088"/>
    <w:rsid w:val="00730B6A"/>
    <w:rsid w:val="00736D88"/>
    <w:rsid w:val="00736DD2"/>
    <w:rsid w:val="00737A25"/>
    <w:rsid w:val="0074681C"/>
    <w:rsid w:val="00746EC2"/>
    <w:rsid w:val="00747837"/>
    <w:rsid w:val="0075180E"/>
    <w:rsid w:val="007654E2"/>
    <w:rsid w:val="0076555E"/>
    <w:rsid w:val="00766274"/>
    <w:rsid w:val="00771E46"/>
    <w:rsid w:val="00774087"/>
    <w:rsid w:val="007757DD"/>
    <w:rsid w:val="00781168"/>
    <w:rsid w:val="0078689C"/>
    <w:rsid w:val="007959AC"/>
    <w:rsid w:val="007A20E0"/>
    <w:rsid w:val="007A56AC"/>
    <w:rsid w:val="007B2204"/>
    <w:rsid w:val="007B32BE"/>
    <w:rsid w:val="007B4B60"/>
    <w:rsid w:val="007B4E4F"/>
    <w:rsid w:val="007B5713"/>
    <w:rsid w:val="007B7198"/>
    <w:rsid w:val="007C4793"/>
    <w:rsid w:val="007C523B"/>
    <w:rsid w:val="007D7E65"/>
    <w:rsid w:val="007E19E0"/>
    <w:rsid w:val="007E7BDF"/>
    <w:rsid w:val="007F0A21"/>
    <w:rsid w:val="007F451F"/>
    <w:rsid w:val="008007B6"/>
    <w:rsid w:val="008041D4"/>
    <w:rsid w:val="00805933"/>
    <w:rsid w:val="00807D0E"/>
    <w:rsid w:val="0081156A"/>
    <w:rsid w:val="00811D97"/>
    <w:rsid w:val="0081619C"/>
    <w:rsid w:val="00817FB4"/>
    <w:rsid w:val="00827398"/>
    <w:rsid w:val="00827A32"/>
    <w:rsid w:val="008412BE"/>
    <w:rsid w:val="00842974"/>
    <w:rsid w:val="00846FCC"/>
    <w:rsid w:val="00851EF4"/>
    <w:rsid w:val="0085550A"/>
    <w:rsid w:val="00855C51"/>
    <w:rsid w:val="00856B77"/>
    <w:rsid w:val="00857766"/>
    <w:rsid w:val="00857E6A"/>
    <w:rsid w:val="008616EF"/>
    <w:rsid w:val="00861791"/>
    <w:rsid w:val="00863848"/>
    <w:rsid w:val="00863C25"/>
    <w:rsid w:val="008641B7"/>
    <w:rsid w:val="00864DC1"/>
    <w:rsid w:val="0086763D"/>
    <w:rsid w:val="008705BC"/>
    <w:rsid w:val="00875A42"/>
    <w:rsid w:val="00875F04"/>
    <w:rsid w:val="00876373"/>
    <w:rsid w:val="00880A38"/>
    <w:rsid w:val="008850EB"/>
    <w:rsid w:val="008857CC"/>
    <w:rsid w:val="008863E6"/>
    <w:rsid w:val="008904A8"/>
    <w:rsid w:val="00891A45"/>
    <w:rsid w:val="008959FF"/>
    <w:rsid w:val="008A4BB5"/>
    <w:rsid w:val="008B2146"/>
    <w:rsid w:val="008B3351"/>
    <w:rsid w:val="008C0637"/>
    <w:rsid w:val="008C10A7"/>
    <w:rsid w:val="008C1892"/>
    <w:rsid w:val="008C1D7E"/>
    <w:rsid w:val="008C1E1D"/>
    <w:rsid w:val="008C510F"/>
    <w:rsid w:val="008D0FE0"/>
    <w:rsid w:val="008D1DC6"/>
    <w:rsid w:val="008D3659"/>
    <w:rsid w:val="008E0CF1"/>
    <w:rsid w:val="008E1474"/>
    <w:rsid w:val="008E66B8"/>
    <w:rsid w:val="008F1988"/>
    <w:rsid w:val="008F5227"/>
    <w:rsid w:val="008F6252"/>
    <w:rsid w:val="009014E5"/>
    <w:rsid w:val="009023F3"/>
    <w:rsid w:val="00903540"/>
    <w:rsid w:val="0090383C"/>
    <w:rsid w:val="00912132"/>
    <w:rsid w:val="00912765"/>
    <w:rsid w:val="00915390"/>
    <w:rsid w:val="00915AFC"/>
    <w:rsid w:val="00917F59"/>
    <w:rsid w:val="009211CD"/>
    <w:rsid w:val="00922FAD"/>
    <w:rsid w:val="00924F0A"/>
    <w:rsid w:val="0092579F"/>
    <w:rsid w:val="0092708B"/>
    <w:rsid w:val="0093049D"/>
    <w:rsid w:val="00930CFA"/>
    <w:rsid w:val="00931044"/>
    <w:rsid w:val="00934E6D"/>
    <w:rsid w:val="00937713"/>
    <w:rsid w:val="00944CC5"/>
    <w:rsid w:val="0094759E"/>
    <w:rsid w:val="009478AA"/>
    <w:rsid w:val="00963A39"/>
    <w:rsid w:val="00966820"/>
    <w:rsid w:val="009702E8"/>
    <w:rsid w:val="00971600"/>
    <w:rsid w:val="00971E57"/>
    <w:rsid w:val="009723CF"/>
    <w:rsid w:val="00973717"/>
    <w:rsid w:val="00973EB6"/>
    <w:rsid w:val="00980037"/>
    <w:rsid w:val="00983B43"/>
    <w:rsid w:val="00990AA9"/>
    <w:rsid w:val="00991B37"/>
    <w:rsid w:val="0099752A"/>
    <w:rsid w:val="009A7A6C"/>
    <w:rsid w:val="009B1B1E"/>
    <w:rsid w:val="009B5443"/>
    <w:rsid w:val="009B6096"/>
    <w:rsid w:val="009C3034"/>
    <w:rsid w:val="009D3162"/>
    <w:rsid w:val="009D3181"/>
    <w:rsid w:val="009D6489"/>
    <w:rsid w:val="009E1169"/>
    <w:rsid w:val="009E2F1C"/>
    <w:rsid w:val="009E348B"/>
    <w:rsid w:val="009E737D"/>
    <w:rsid w:val="009E79B1"/>
    <w:rsid w:val="009F28E3"/>
    <w:rsid w:val="009F5842"/>
    <w:rsid w:val="009F6803"/>
    <w:rsid w:val="00A01930"/>
    <w:rsid w:val="00A03977"/>
    <w:rsid w:val="00A22213"/>
    <w:rsid w:val="00A25A21"/>
    <w:rsid w:val="00A26185"/>
    <w:rsid w:val="00A26FF7"/>
    <w:rsid w:val="00A27BD2"/>
    <w:rsid w:val="00A27BE2"/>
    <w:rsid w:val="00A30323"/>
    <w:rsid w:val="00A31077"/>
    <w:rsid w:val="00A37C81"/>
    <w:rsid w:val="00A41E4A"/>
    <w:rsid w:val="00A42CE3"/>
    <w:rsid w:val="00A445DC"/>
    <w:rsid w:val="00A44BEA"/>
    <w:rsid w:val="00A45D44"/>
    <w:rsid w:val="00A47655"/>
    <w:rsid w:val="00A47700"/>
    <w:rsid w:val="00A52D1B"/>
    <w:rsid w:val="00A55650"/>
    <w:rsid w:val="00A569E8"/>
    <w:rsid w:val="00A610EC"/>
    <w:rsid w:val="00A67920"/>
    <w:rsid w:val="00A67AE8"/>
    <w:rsid w:val="00A711C6"/>
    <w:rsid w:val="00A756B7"/>
    <w:rsid w:val="00A75A98"/>
    <w:rsid w:val="00A75C90"/>
    <w:rsid w:val="00A76DA9"/>
    <w:rsid w:val="00A81327"/>
    <w:rsid w:val="00A84863"/>
    <w:rsid w:val="00A932A2"/>
    <w:rsid w:val="00A95D95"/>
    <w:rsid w:val="00A977EC"/>
    <w:rsid w:val="00AA13DD"/>
    <w:rsid w:val="00AA3FD1"/>
    <w:rsid w:val="00AA57F3"/>
    <w:rsid w:val="00AB05AF"/>
    <w:rsid w:val="00AB11B3"/>
    <w:rsid w:val="00AB5ED3"/>
    <w:rsid w:val="00AB6B0C"/>
    <w:rsid w:val="00AB70CD"/>
    <w:rsid w:val="00AC4898"/>
    <w:rsid w:val="00AC48B3"/>
    <w:rsid w:val="00AC7AC9"/>
    <w:rsid w:val="00AC7D41"/>
    <w:rsid w:val="00AD3D11"/>
    <w:rsid w:val="00AE1406"/>
    <w:rsid w:val="00AE1920"/>
    <w:rsid w:val="00AF01B3"/>
    <w:rsid w:val="00AF0F13"/>
    <w:rsid w:val="00AF1B68"/>
    <w:rsid w:val="00AF3A78"/>
    <w:rsid w:val="00AF46C7"/>
    <w:rsid w:val="00AF7992"/>
    <w:rsid w:val="00B00AB3"/>
    <w:rsid w:val="00B00E1B"/>
    <w:rsid w:val="00B05BAD"/>
    <w:rsid w:val="00B10333"/>
    <w:rsid w:val="00B10C5D"/>
    <w:rsid w:val="00B11A85"/>
    <w:rsid w:val="00B14C52"/>
    <w:rsid w:val="00B16BBB"/>
    <w:rsid w:val="00B17214"/>
    <w:rsid w:val="00B200AA"/>
    <w:rsid w:val="00B22702"/>
    <w:rsid w:val="00B30645"/>
    <w:rsid w:val="00B32BCD"/>
    <w:rsid w:val="00B422DA"/>
    <w:rsid w:val="00B4399C"/>
    <w:rsid w:val="00B44B87"/>
    <w:rsid w:val="00B478C3"/>
    <w:rsid w:val="00B5069F"/>
    <w:rsid w:val="00B52715"/>
    <w:rsid w:val="00B56779"/>
    <w:rsid w:val="00B56C8A"/>
    <w:rsid w:val="00B61348"/>
    <w:rsid w:val="00B6263F"/>
    <w:rsid w:val="00B627B6"/>
    <w:rsid w:val="00B67114"/>
    <w:rsid w:val="00B70750"/>
    <w:rsid w:val="00B75449"/>
    <w:rsid w:val="00B77B01"/>
    <w:rsid w:val="00B80919"/>
    <w:rsid w:val="00B81FE4"/>
    <w:rsid w:val="00B82ACC"/>
    <w:rsid w:val="00B91E6E"/>
    <w:rsid w:val="00BA527C"/>
    <w:rsid w:val="00BA64B4"/>
    <w:rsid w:val="00BA7E28"/>
    <w:rsid w:val="00BA7E3B"/>
    <w:rsid w:val="00BB170E"/>
    <w:rsid w:val="00BB5C4B"/>
    <w:rsid w:val="00BB6959"/>
    <w:rsid w:val="00BB7494"/>
    <w:rsid w:val="00BB7AE3"/>
    <w:rsid w:val="00BC2390"/>
    <w:rsid w:val="00BC7017"/>
    <w:rsid w:val="00BE07A9"/>
    <w:rsid w:val="00BE20EA"/>
    <w:rsid w:val="00BE3215"/>
    <w:rsid w:val="00BE54F1"/>
    <w:rsid w:val="00BE67C9"/>
    <w:rsid w:val="00BE6918"/>
    <w:rsid w:val="00BF46A7"/>
    <w:rsid w:val="00BF5230"/>
    <w:rsid w:val="00BF747D"/>
    <w:rsid w:val="00C1090C"/>
    <w:rsid w:val="00C20BEE"/>
    <w:rsid w:val="00C21AE6"/>
    <w:rsid w:val="00C240C8"/>
    <w:rsid w:val="00C250E4"/>
    <w:rsid w:val="00C26513"/>
    <w:rsid w:val="00C279B3"/>
    <w:rsid w:val="00C27FA6"/>
    <w:rsid w:val="00C324C9"/>
    <w:rsid w:val="00C328C9"/>
    <w:rsid w:val="00C347C0"/>
    <w:rsid w:val="00C372D4"/>
    <w:rsid w:val="00C37F72"/>
    <w:rsid w:val="00C420C1"/>
    <w:rsid w:val="00C45963"/>
    <w:rsid w:val="00C472B8"/>
    <w:rsid w:val="00C53124"/>
    <w:rsid w:val="00C53B2E"/>
    <w:rsid w:val="00C54018"/>
    <w:rsid w:val="00C6160A"/>
    <w:rsid w:val="00C63BC6"/>
    <w:rsid w:val="00C65711"/>
    <w:rsid w:val="00C76ECD"/>
    <w:rsid w:val="00C76FFC"/>
    <w:rsid w:val="00C77870"/>
    <w:rsid w:val="00C82019"/>
    <w:rsid w:val="00C84E04"/>
    <w:rsid w:val="00C84EB8"/>
    <w:rsid w:val="00C910BE"/>
    <w:rsid w:val="00C922BE"/>
    <w:rsid w:val="00C92F2D"/>
    <w:rsid w:val="00CA134E"/>
    <w:rsid w:val="00CA5844"/>
    <w:rsid w:val="00CA7415"/>
    <w:rsid w:val="00CB0693"/>
    <w:rsid w:val="00CB265C"/>
    <w:rsid w:val="00CB2F2D"/>
    <w:rsid w:val="00CB4540"/>
    <w:rsid w:val="00CB7A07"/>
    <w:rsid w:val="00CC165C"/>
    <w:rsid w:val="00CC59BB"/>
    <w:rsid w:val="00CC5CC8"/>
    <w:rsid w:val="00CC6D93"/>
    <w:rsid w:val="00CD165B"/>
    <w:rsid w:val="00CD3976"/>
    <w:rsid w:val="00CD57CC"/>
    <w:rsid w:val="00CD635D"/>
    <w:rsid w:val="00CD7CED"/>
    <w:rsid w:val="00CE04C7"/>
    <w:rsid w:val="00CE2ABC"/>
    <w:rsid w:val="00CE5AD7"/>
    <w:rsid w:val="00CE60B1"/>
    <w:rsid w:val="00CE7BF5"/>
    <w:rsid w:val="00CF156B"/>
    <w:rsid w:val="00CF15EF"/>
    <w:rsid w:val="00CF1E02"/>
    <w:rsid w:val="00CF2F3C"/>
    <w:rsid w:val="00CF37B1"/>
    <w:rsid w:val="00CF597A"/>
    <w:rsid w:val="00CF6BA6"/>
    <w:rsid w:val="00CF6D82"/>
    <w:rsid w:val="00CF72D3"/>
    <w:rsid w:val="00CF735D"/>
    <w:rsid w:val="00D00595"/>
    <w:rsid w:val="00D05BAA"/>
    <w:rsid w:val="00D10F8B"/>
    <w:rsid w:val="00D13B7A"/>
    <w:rsid w:val="00D203E7"/>
    <w:rsid w:val="00D22C4B"/>
    <w:rsid w:val="00D230C7"/>
    <w:rsid w:val="00D2340D"/>
    <w:rsid w:val="00D23E7D"/>
    <w:rsid w:val="00D2405F"/>
    <w:rsid w:val="00D24766"/>
    <w:rsid w:val="00D26C15"/>
    <w:rsid w:val="00D272D7"/>
    <w:rsid w:val="00D309EC"/>
    <w:rsid w:val="00D30C7F"/>
    <w:rsid w:val="00D33DD7"/>
    <w:rsid w:val="00D41BA9"/>
    <w:rsid w:val="00D45986"/>
    <w:rsid w:val="00D52376"/>
    <w:rsid w:val="00D566E3"/>
    <w:rsid w:val="00D572DC"/>
    <w:rsid w:val="00D612C2"/>
    <w:rsid w:val="00D652F4"/>
    <w:rsid w:val="00D70AD7"/>
    <w:rsid w:val="00D745E0"/>
    <w:rsid w:val="00D76AA3"/>
    <w:rsid w:val="00D80604"/>
    <w:rsid w:val="00DA086B"/>
    <w:rsid w:val="00DA18C8"/>
    <w:rsid w:val="00DA1D7A"/>
    <w:rsid w:val="00DA3B3C"/>
    <w:rsid w:val="00DA6834"/>
    <w:rsid w:val="00DA7E05"/>
    <w:rsid w:val="00DB4794"/>
    <w:rsid w:val="00DB4DC7"/>
    <w:rsid w:val="00DB5C3E"/>
    <w:rsid w:val="00DB628E"/>
    <w:rsid w:val="00DD19E1"/>
    <w:rsid w:val="00DE1E39"/>
    <w:rsid w:val="00DE43BF"/>
    <w:rsid w:val="00DE647B"/>
    <w:rsid w:val="00DE7E57"/>
    <w:rsid w:val="00DF47D6"/>
    <w:rsid w:val="00DF482A"/>
    <w:rsid w:val="00DF5425"/>
    <w:rsid w:val="00DF68EF"/>
    <w:rsid w:val="00DF782C"/>
    <w:rsid w:val="00E030A0"/>
    <w:rsid w:val="00E0425A"/>
    <w:rsid w:val="00E075A1"/>
    <w:rsid w:val="00E124E3"/>
    <w:rsid w:val="00E14812"/>
    <w:rsid w:val="00E15554"/>
    <w:rsid w:val="00E15DDE"/>
    <w:rsid w:val="00E17C1A"/>
    <w:rsid w:val="00E203CD"/>
    <w:rsid w:val="00E20947"/>
    <w:rsid w:val="00E20AFA"/>
    <w:rsid w:val="00E21116"/>
    <w:rsid w:val="00E2339E"/>
    <w:rsid w:val="00E23E23"/>
    <w:rsid w:val="00E270A9"/>
    <w:rsid w:val="00E3245B"/>
    <w:rsid w:val="00E32DCD"/>
    <w:rsid w:val="00E35C87"/>
    <w:rsid w:val="00E3707B"/>
    <w:rsid w:val="00E50685"/>
    <w:rsid w:val="00E54312"/>
    <w:rsid w:val="00E57F6B"/>
    <w:rsid w:val="00E64B3E"/>
    <w:rsid w:val="00E65844"/>
    <w:rsid w:val="00E663F4"/>
    <w:rsid w:val="00E70006"/>
    <w:rsid w:val="00E723CF"/>
    <w:rsid w:val="00E7342C"/>
    <w:rsid w:val="00E74B95"/>
    <w:rsid w:val="00E76363"/>
    <w:rsid w:val="00E845C5"/>
    <w:rsid w:val="00E84B64"/>
    <w:rsid w:val="00E855E7"/>
    <w:rsid w:val="00E87CFE"/>
    <w:rsid w:val="00E91D81"/>
    <w:rsid w:val="00E92559"/>
    <w:rsid w:val="00E92BC2"/>
    <w:rsid w:val="00E94267"/>
    <w:rsid w:val="00E94CA4"/>
    <w:rsid w:val="00E97202"/>
    <w:rsid w:val="00EA010E"/>
    <w:rsid w:val="00EA3693"/>
    <w:rsid w:val="00EA384A"/>
    <w:rsid w:val="00EB1E33"/>
    <w:rsid w:val="00EB2181"/>
    <w:rsid w:val="00EB5869"/>
    <w:rsid w:val="00EC0881"/>
    <w:rsid w:val="00EC0892"/>
    <w:rsid w:val="00EC0BC3"/>
    <w:rsid w:val="00EC4665"/>
    <w:rsid w:val="00EC6CB3"/>
    <w:rsid w:val="00ED060F"/>
    <w:rsid w:val="00EF1253"/>
    <w:rsid w:val="00EF2A4D"/>
    <w:rsid w:val="00EF305A"/>
    <w:rsid w:val="00EF4F54"/>
    <w:rsid w:val="00EF7003"/>
    <w:rsid w:val="00F16313"/>
    <w:rsid w:val="00F20FF1"/>
    <w:rsid w:val="00F21F4B"/>
    <w:rsid w:val="00F35457"/>
    <w:rsid w:val="00F3595B"/>
    <w:rsid w:val="00F36608"/>
    <w:rsid w:val="00F36D58"/>
    <w:rsid w:val="00F41170"/>
    <w:rsid w:val="00F426A6"/>
    <w:rsid w:val="00F429FD"/>
    <w:rsid w:val="00F4623C"/>
    <w:rsid w:val="00F46E44"/>
    <w:rsid w:val="00F55278"/>
    <w:rsid w:val="00F56399"/>
    <w:rsid w:val="00F56A2E"/>
    <w:rsid w:val="00F57AE0"/>
    <w:rsid w:val="00F60CD2"/>
    <w:rsid w:val="00F768C2"/>
    <w:rsid w:val="00F7750A"/>
    <w:rsid w:val="00F80006"/>
    <w:rsid w:val="00F80084"/>
    <w:rsid w:val="00F8166E"/>
    <w:rsid w:val="00F95676"/>
    <w:rsid w:val="00F966EA"/>
    <w:rsid w:val="00FA4D21"/>
    <w:rsid w:val="00FA5C8C"/>
    <w:rsid w:val="00FA6D7E"/>
    <w:rsid w:val="00FB13BC"/>
    <w:rsid w:val="00FB1A28"/>
    <w:rsid w:val="00FB1B2D"/>
    <w:rsid w:val="00FB7C08"/>
    <w:rsid w:val="00FC58E1"/>
    <w:rsid w:val="00FD159B"/>
    <w:rsid w:val="00FD2470"/>
    <w:rsid w:val="00FD42AF"/>
    <w:rsid w:val="00FD5120"/>
    <w:rsid w:val="00FD57C5"/>
    <w:rsid w:val="00FD5823"/>
    <w:rsid w:val="00FD702F"/>
    <w:rsid w:val="00FE1C27"/>
    <w:rsid w:val="00FE30F1"/>
    <w:rsid w:val="00FE4D95"/>
    <w:rsid w:val="00FE5C31"/>
    <w:rsid w:val="00FE6908"/>
    <w:rsid w:val="00FE7527"/>
    <w:rsid w:val="00FF01B8"/>
    <w:rsid w:val="00FF1B0E"/>
    <w:rsid w:val="00FF748B"/>
    <w:rsid w:val="0100281C"/>
    <w:rsid w:val="010D767C"/>
    <w:rsid w:val="014D4B17"/>
    <w:rsid w:val="015045B8"/>
    <w:rsid w:val="01504981"/>
    <w:rsid w:val="016D7DD1"/>
    <w:rsid w:val="01792284"/>
    <w:rsid w:val="017D61DA"/>
    <w:rsid w:val="01836134"/>
    <w:rsid w:val="01895494"/>
    <w:rsid w:val="018F6D2C"/>
    <w:rsid w:val="01C107D2"/>
    <w:rsid w:val="01DD5F46"/>
    <w:rsid w:val="01F14357"/>
    <w:rsid w:val="01F7028A"/>
    <w:rsid w:val="0217728B"/>
    <w:rsid w:val="02590F98"/>
    <w:rsid w:val="025A0DC5"/>
    <w:rsid w:val="02661BC2"/>
    <w:rsid w:val="02722AD9"/>
    <w:rsid w:val="027258A5"/>
    <w:rsid w:val="02894DD9"/>
    <w:rsid w:val="02993EC1"/>
    <w:rsid w:val="02A15215"/>
    <w:rsid w:val="02B81E4D"/>
    <w:rsid w:val="02C7674C"/>
    <w:rsid w:val="02C90CB7"/>
    <w:rsid w:val="02DE2CF9"/>
    <w:rsid w:val="02EE6DB5"/>
    <w:rsid w:val="02F43497"/>
    <w:rsid w:val="02F61CBC"/>
    <w:rsid w:val="02F756C2"/>
    <w:rsid w:val="03037AC8"/>
    <w:rsid w:val="03135958"/>
    <w:rsid w:val="03234A7E"/>
    <w:rsid w:val="033A3FB1"/>
    <w:rsid w:val="034040FC"/>
    <w:rsid w:val="0342198C"/>
    <w:rsid w:val="035D1859"/>
    <w:rsid w:val="036775E2"/>
    <w:rsid w:val="037D67D2"/>
    <w:rsid w:val="038A036A"/>
    <w:rsid w:val="03B12839"/>
    <w:rsid w:val="03B8194B"/>
    <w:rsid w:val="03B947F2"/>
    <w:rsid w:val="03BD42D2"/>
    <w:rsid w:val="03D110B4"/>
    <w:rsid w:val="03E70A05"/>
    <w:rsid w:val="03EF58CD"/>
    <w:rsid w:val="040666BE"/>
    <w:rsid w:val="040D1B6E"/>
    <w:rsid w:val="04162220"/>
    <w:rsid w:val="041F4B84"/>
    <w:rsid w:val="0420780F"/>
    <w:rsid w:val="0434150D"/>
    <w:rsid w:val="04525864"/>
    <w:rsid w:val="045964CE"/>
    <w:rsid w:val="045A27C0"/>
    <w:rsid w:val="045D32FA"/>
    <w:rsid w:val="045F3A8D"/>
    <w:rsid w:val="04644D1A"/>
    <w:rsid w:val="04677FAF"/>
    <w:rsid w:val="04846E88"/>
    <w:rsid w:val="048738C2"/>
    <w:rsid w:val="04A344A4"/>
    <w:rsid w:val="04A94931"/>
    <w:rsid w:val="04AD2373"/>
    <w:rsid w:val="04CC4CB2"/>
    <w:rsid w:val="04E220D4"/>
    <w:rsid w:val="04EF105C"/>
    <w:rsid w:val="04F33A71"/>
    <w:rsid w:val="04FF7C5D"/>
    <w:rsid w:val="05092D32"/>
    <w:rsid w:val="057175A3"/>
    <w:rsid w:val="05752968"/>
    <w:rsid w:val="05880F3B"/>
    <w:rsid w:val="05A167D5"/>
    <w:rsid w:val="05B66017"/>
    <w:rsid w:val="05CF3DB5"/>
    <w:rsid w:val="05FF1838"/>
    <w:rsid w:val="06025A90"/>
    <w:rsid w:val="06204F9E"/>
    <w:rsid w:val="06355214"/>
    <w:rsid w:val="06407354"/>
    <w:rsid w:val="06672E75"/>
    <w:rsid w:val="0667503C"/>
    <w:rsid w:val="067958AB"/>
    <w:rsid w:val="068666C9"/>
    <w:rsid w:val="06BB5028"/>
    <w:rsid w:val="06C40DCA"/>
    <w:rsid w:val="06C6780F"/>
    <w:rsid w:val="06C85989"/>
    <w:rsid w:val="06CD343A"/>
    <w:rsid w:val="06E35CD0"/>
    <w:rsid w:val="06FF7F4A"/>
    <w:rsid w:val="0703567E"/>
    <w:rsid w:val="07097C34"/>
    <w:rsid w:val="071853AE"/>
    <w:rsid w:val="07226F39"/>
    <w:rsid w:val="07407E0E"/>
    <w:rsid w:val="074D10CC"/>
    <w:rsid w:val="07576CD8"/>
    <w:rsid w:val="079035F7"/>
    <w:rsid w:val="079F6F2A"/>
    <w:rsid w:val="07A43DB1"/>
    <w:rsid w:val="07A86D96"/>
    <w:rsid w:val="07C44941"/>
    <w:rsid w:val="07CE4A17"/>
    <w:rsid w:val="07D962E2"/>
    <w:rsid w:val="07DD65F7"/>
    <w:rsid w:val="07F5433A"/>
    <w:rsid w:val="080E6316"/>
    <w:rsid w:val="08187672"/>
    <w:rsid w:val="083514EA"/>
    <w:rsid w:val="083B16D7"/>
    <w:rsid w:val="0848667D"/>
    <w:rsid w:val="085846A0"/>
    <w:rsid w:val="08751FBD"/>
    <w:rsid w:val="089F79E9"/>
    <w:rsid w:val="08B65503"/>
    <w:rsid w:val="08C55238"/>
    <w:rsid w:val="08C6429C"/>
    <w:rsid w:val="08DB6A6D"/>
    <w:rsid w:val="08EF7A01"/>
    <w:rsid w:val="08F504D1"/>
    <w:rsid w:val="0904639A"/>
    <w:rsid w:val="090B777A"/>
    <w:rsid w:val="092C0E5C"/>
    <w:rsid w:val="09422C9A"/>
    <w:rsid w:val="096A0B31"/>
    <w:rsid w:val="096A2148"/>
    <w:rsid w:val="096C1815"/>
    <w:rsid w:val="0972671A"/>
    <w:rsid w:val="097E7DA5"/>
    <w:rsid w:val="09803D7A"/>
    <w:rsid w:val="098E71BF"/>
    <w:rsid w:val="09901235"/>
    <w:rsid w:val="09A83576"/>
    <w:rsid w:val="09B22E96"/>
    <w:rsid w:val="09B26559"/>
    <w:rsid w:val="09BA5D53"/>
    <w:rsid w:val="09C270E2"/>
    <w:rsid w:val="09E748DF"/>
    <w:rsid w:val="09F86A86"/>
    <w:rsid w:val="09FC1D01"/>
    <w:rsid w:val="09FD076D"/>
    <w:rsid w:val="0A006242"/>
    <w:rsid w:val="0A060280"/>
    <w:rsid w:val="0A4C4515"/>
    <w:rsid w:val="0A5E2458"/>
    <w:rsid w:val="0A61251E"/>
    <w:rsid w:val="0A8C21A4"/>
    <w:rsid w:val="0A8C6724"/>
    <w:rsid w:val="0AA92466"/>
    <w:rsid w:val="0AC27052"/>
    <w:rsid w:val="0AC56307"/>
    <w:rsid w:val="0AE37C05"/>
    <w:rsid w:val="0AEB4BC1"/>
    <w:rsid w:val="0AED1FFF"/>
    <w:rsid w:val="0AF77E8D"/>
    <w:rsid w:val="0B065C6C"/>
    <w:rsid w:val="0B0E6391"/>
    <w:rsid w:val="0B1272D8"/>
    <w:rsid w:val="0B1424C2"/>
    <w:rsid w:val="0B461220"/>
    <w:rsid w:val="0B691EA3"/>
    <w:rsid w:val="0B8069F5"/>
    <w:rsid w:val="0B826CE0"/>
    <w:rsid w:val="0B862159"/>
    <w:rsid w:val="0B962468"/>
    <w:rsid w:val="0B9D740B"/>
    <w:rsid w:val="0BD555C8"/>
    <w:rsid w:val="0BDC2EFD"/>
    <w:rsid w:val="0BE1416F"/>
    <w:rsid w:val="0BEE2489"/>
    <w:rsid w:val="0BF8410F"/>
    <w:rsid w:val="0BFA7A25"/>
    <w:rsid w:val="0C077DBF"/>
    <w:rsid w:val="0C1222DD"/>
    <w:rsid w:val="0C1B6313"/>
    <w:rsid w:val="0C271224"/>
    <w:rsid w:val="0C312EBF"/>
    <w:rsid w:val="0C3409D1"/>
    <w:rsid w:val="0C50352B"/>
    <w:rsid w:val="0C9B41C1"/>
    <w:rsid w:val="0CA50467"/>
    <w:rsid w:val="0CAA3452"/>
    <w:rsid w:val="0CC54C7F"/>
    <w:rsid w:val="0D0A1FE1"/>
    <w:rsid w:val="0D0A2A0F"/>
    <w:rsid w:val="0D0F5366"/>
    <w:rsid w:val="0D2963D8"/>
    <w:rsid w:val="0D2C757B"/>
    <w:rsid w:val="0D2F1D05"/>
    <w:rsid w:val="0D337086"/>
    <w:rsid w:val="0D3E5667"/>
    <w:rsid w:val="0D6856AB"/>
    <w:rsid w:val="0D6F1E62"/>
    <w:rsid w:val="0D7A2A5F"/>
    <w:rsid w:val="0D8315C3"/>
    <w:rsid w:val="0D9E0A77"/>
    <w:rsid w:val="0DAC29F2"/>
    <w:rsid w:val="0DCA57E5"/>
    <w:rsid w:val="0DCC061D"/>
    <w:rsid w:val="0DCF6614"/>
    <w:rsid w:val="0DD23B5A"/>
    <w:rsid w:val="0DD47061"/>
    <w:rsid w:val="0DF950BB"/>
    <w:rsid w:val="0E0475E9"/>
    <w:rsid w:val="0E137FAF"/>
    <w:rsid w:val="0E166C35"/>
    <w:rsid w:val="0E1D35C1"/>
    <w:rsid w:val="0E253848"/>
    <w:rsid w:val="0E323206"/>
    <w:rsid w:val="0E423593"/>
    <w:rsid w:val="0E443D5A"/>
    <w:rsid w:val="0E496C9A"/>
    <w:rsid w:val="0E533734"/>
    <w:rsid w:val="0E5B75AF"/>
    <w:rsid w:val="0E5C38F5"/>
    <w:rsid w:val="0E5D208C"/>
    <w:rsid w:val="0E621794"/>
    <w:rsid w:val="0E6A2312"/>
    <w:rsid w:val="0E783D33"/>
    <w:rsid w:val="0E863AC2"/>
    <w:rsid w:val="0E972A24"/>
    <w:rsid w:val="0E980EBB"/>
    <w:rsid w:val="0E9C4820"/>
    <w:rsid w:val="0EAE5C87"/>
    <w:rsid w:val="0EBB4FF0"/>
    <w:rsid w:val="0EC03618"/>
    <w:rsid w:val="0EC20BEA"/>
    <w:rsid w:val="0EC23F5B"/>
    <w:rsid w:val="0EDB3F6B"/>
    <w:rsid w:val="0EDF0927"/>
    <w:rsid w:val="0EF93425"/>
    <w:rsid w:val="0EFC3018"/>
    <w:rsid w:val="0EFD7236"/>
    <w:rsid w:val="0F1D4BC8"/>
    <w:rsid w:val="0F285F9E"/>
    <w:rsid w:val="0F2A6053"/>
    <w:rsid w:val="0F37065E"/>
    <w:rsid w:val="0F3D2270"/>
    <w:rsid w:val="0F3F5BEA"/>
    <w:rsid w:val="0F413F94"/>
    <w:rsid w:val="0F5A0CFF"/>
    <w:rsid w:val="0F5D0D3B"/>
    <w:rsid w:val="0F630BDA"/>
    <w:rsid w:val="0F8D38E0"/>
    <w:rsid w:val="0FA94FFE"/>
    <w:rsid w:val="0FAF2EB3"/>
    <w:rsid w:val="0FB545CB"/>
    <w:rsid w:val="0FC24AB0"/>
    <w:rsid w:val="0FD158FF"/>
    <w:rsid w:val="0FD41C91"/>
    <w:rsid w:val="0FE22A75"/>
    <w:rsid w:val="0FE95B56"/>
    <w:rsid w:val="10000301"/>
    <w:rsid w:val="1004532A"/>
    <w:rsid w:val="100E00B6"/>
    <w:rsid w:val="10110D83"/>
    <w:rsid w:val="10115AD8"/>
    <w:rsid w:val="101E3A6A"/>
    <w:rsid w:val="1024272A"/>
    <w:rsid w:val="10276990"/>
    <w:rsid w:val="102802AF"/>
    <w:rsid w:val="102D16D0"/>
    <w:rsid w:val="103142DB"/>
    <w:rsid w:val="10344B52"/>
    <w:rsid w:val="1034544C"/>
    <w:rsid w:val="10357851"/>
    <w:rsid w:val="103C4BC2"/>
    <w:rsid w:val="10430851"/>
    <w:rsid w:val="10430E79"/>
    <w:rsid w:val="104A7EA5"/>
    <w:rsid w:val="105643EA"/>
    <w:rsid w:val="106065D9"/>
    <w:rsid w:val="10672559"/>
    <w:rsid w:val="106F6A60"/>
    <w:rsid w:val="10744527"/>
    <w:rsid w:val="10755870"/>
    <w:rsid w:val="10817B8B"/>
    <w:rsid w:val="1088601E"/>
    <w:rsid w:val="1098201D"/>
    <w:rsid w:val="10A30004"/>
    <w:rsid w:val="10B31AC8"/>
    <w:rsid w:val="10B512B8"/>
    <w:rsid w:val="10B826E5"/>
    <w:rsid w:val="10BD5BA8"/>
    <w:rsid w:val="10CB62AF"/>
    <w:rsid w:val="10FC2D15"/>
    <w:rsid w:val="10FF70DE"/>
    <w:rsid w:val="110613D7"/>
    <w:rsid w:val="110B7B9F"/>
    <w:rsid w:val="111C00CF"/>
    <w:rsid w:val="113329B2"/>
    <w:rsid w:val="11651816"/>
    <w:rsid w:val="116D5089"/>
    <w:rsid w:val="117A57CA"/>
    <w:rsid w:val="117D7D02"/>
    <w:rsid w:val="118019DB"/>
    <w:rsid w:val="11A4519E"/>
    <w:rsid w:val="11AE1965"/>
    <w:rsid w:val="11B461B6"/>
    <w:rsid w:val="11B80336"/>
    <w:rsid w:val="11BD14E0"/>
    <w:rsid w:val="11D108B7"/>
    <w:rsid w:val="11E53726"/>
    <w:rsid w:val="11F23DDD"/>
    <w:rsid w:val="11FB4046"/>
    <w:rsid w:val="120C3472"/>
    <w:rsid w:val="121E5C37"/>
    <w:rsid w:val="122B1445"/>
    <w:rsid w:val="122B3A78"/>
    <w:rsid w:val="122E6A5A"/>
    <w:rsid w:val="12311611"/>
    <w:rsid w:val="125C5BF4"/>
    <w:rsid w:val="12A4590E"/>
    <w:rsid w:val="12B1593C"/>
    <w:rsid w:val="12D371AD"/>
    <w:rsid w:val="131A2B99"/>
    <w:rsid w:val="13205B53"/>
    <w:rsid w:val="132304F7"/>
    <w:rsid w:val="13271835"/>
    <w:rsid w:val="132A71AF"/>
    <w:rsid w:val="1331316C"/>
    <w:rsid w:val="133B4FB9"/>
    <w:rsid w:val="13470ED9"/>
    <w:rsid w:val="134D2B8A"/>
    <w:rsid w:val="134E6B88"/>
    <w:rsid w:val="1350052E"/>
    <w:rsid w:val="13574DD0"/>
    <w:rsid w:val="13745AEF"/>
    <w:rsid w:val="139F2A74"/>
    <w:rsid w:val="13A008CD"/>
    <w:rsid w:val="13A77344"/>
    <w:rsid w:val="13CF1F85"/>
    <w:rsid w:val="13CF59D6"/>
    <w:rsid w:val="13D67C96"/>
    <w:rsid w:val="13EC307D"/>
    <w:rsid w:val="13EE0DD1"/>
    <w:rsid w:val="141365C8"/>
    <w:rsid w:val="14456DE6"/>
    <w:rsid w:val="14551087"/>
    <w:rsid w:val="145675AF"/>
    <w:rsid w:val="1461498E"/>
    <w:rsid w:val="14673664"/>
    <w:rsid w:val="147A5E14"/>
    <w:rsid w:val="148040ED"/>
    <w:rsid w:val="14973355"/>
    <w:rsid w:val="14B24C5C"/>
    <w:rsid w:val="14C132E4"/>
    <w:rsid w:val="14D81E33"/>
    <w:rsid w:val="14E8558F"/>
    <w:rsid w:val="14F201F3"/>
    <w:rsid w:val="15081525"/>
    <w:rsid w:val="152239F8"/>
    <w:rsid w:val="15461BF7"/>
    <w:rsid w:val="15641609"/>
    <w:rsid w:val="158F27F9"/>
    <w:rsid w:val="15BA62C3"/>
    <w:rsid w:val="15BC7CF8"/>
    <w:rsid w:val="15CE5BD1"/>
    <w:rsid w:val="15D63E55"/>
    <w:rsid w:val="15D90BDF"/>
    <w:rsid w:val="15DD5ECA"/>
    <w:rsid w:val="15EF5C47"/>
    <w:rsid w:val="15F453FB"/>
    <w:rsid w:val="16012E00"/>
    <w:rsid w:val="161F2668"/>
    <w:rsid w:val="16354F06"/>
    <w:rsid w:val="16387C49"/>
    <w:rsid w:val="16475867"/>
    <w:rsid w:val="1651451D"/>
    <w:rsid w:val="165A0089"/>
    <w:rsid w:val="16715BFE"/>
    <w:rsid w:val="167330E8"/>
    <w:rsid w:val="16791B2B"/>
    <w:rsid w:val="167A366C"/>
    <w:rsid w:val="16BC77A2"/>
    <w:rsid w:val="16C62CF0"/>
    <w:rsid w:val="16D13A93"/>
    <w:rsid w:val="16F00307"/>
    <w:rsid w:val="16F15FB1"/>
    <w:rsid w:val="16F76EDA"/>
    <w:rsid w:val="1700124A"/>
    <w:rsid w:val="1709683E"/>
    <w:rsid w:val="170B0EAA"/>
    <w:rsid w:val="1716153F"/>
    <w:rsid w:val="171D7928"/>
    <w:rsid w:val="172D06CB"/>
    <w:rsid w:val="174B7841"/>
    <w:rsid w:val="174D4542"/>
    <w:rsid w:val="1751178D"/>
    <w:rsid w:val="17521185"/>
    <w:rsid w:val="17527376"/>
    <w:rsid w:val="17553155"/>
    <w:rsid w:val="177B5C92"/>
    <w:rsid w:val="17861330"/>
    <w:rsid w:val="179C20E1"/>
    <w:rsid w:val="179D11A9"/>
    <w:rsid w:val="17A72566"/>
    <w:rsid w:val="17D5054D"/>
    <w:rsid w:val="17E44B72"/>
    <w:rsid w:val="17F431B8"/>
    <w:rsid w:val="17FB61FF"/>
    <w:rsid w:val="180A5DFF"/>
    <w:rsid w:val="18326A17"/>
    <w:rsid w:val="18881F6D"/>
    <w:rsid w:val="189C1061"/>
    <w:rsid w:val="189F7AE4"/>
    <w:rsid w:val="18A64387"/>
    <w:rsid w:val="18B455FA"/>
    <w:rsid w:val="18B65D3E"/>
    <w:rsid w:val="18C63644"/>
    <w:rsid w:val="18C821EE"/>
    <w:rsid w:val="18E057B6"/>
    <w:rsid w:val="18ED7A84"/>
    <w:rsid w:val="18EF01C7"/>
    <w:rsid w:val="18F12204"/>
    <w:rsid w:val="18F924A4"/>
    <w:rsid w:val="190068C7"/>
    <w:rsid w:val="1920672D"/>
    <w:rsid w:val="192D2E87"/>
    <w:rsid w:val="194E5CC9"/>
    <w:rsid w:val="195B2869"/>
    <w:rsid w:val="19627DD0"/>
    <w:rsid w:val="197025FA"/>
    <w:rsid w:val="19726CE2"/>
    <w:rsid w:val="198468B8"/>
    <w:rsid w:val="19875239"/>
    <w:rsid w:val="19B75B45"/>
    <w:rsid w:val="19E445B9"/>
    <w:rsid w:val="19FC3383"/>
    <w:rsid w:val="1A0960B5"/>
    <w:rsid w:val="1A096D76"/>
    <w:rsid w:val="1A1C478F"/>
    <w:rsid w:val="1A203259"/>
    <w:rsid w:val="1A2451E1"/>
    <w:rsid w:val="1A25776D"/>
    <w:rsid w:val="1A3B5478"/>
    <w:rsid w:val="1A747435"/>
    <w:rsid w:val="1A7948E0"/>
    <w:rsid w:val="1A7E60DC"/>
    <w:rsid w:val="1A7F0309"/>
    <w:rsid w:val="1A8E4F93"/>
    <w:rsid w:val="1A953215"/>
    <w:rsid w:val="1A9D1E89"/>
    <w:rsid w:val="1AAB4BCB"/>
    <w:rsid w:val="1ABD0CE9"/>
    <w:rsid w:val="1AD102CD"/>
    <w:rsid w:val="1AEB0D55"/>
    <w:rsid w:val="1AF2262C"/>
    <w:rsid w:val="1AF4282F"/>
    <w:rsid w:val="1B021D33"/>
    <w:rsid w:val="1B0E23ED"/>
    <w:rsid w:val="1B3E60DA"/>
    <w:rsid w:val="1B4C6C32"/>
    <w:rsid w:val="1B5C0E37"/>
    <w:rsid w:val="1B5F1B58"/>
    <w:rsid w:val="1B64198F"/>
    <w:rsid w:val="1B8844BC"/>
    <w:rsid w:val="1B8E324C"/>
    <w:rsid w:val="1B9A5153"/>
    <w:rsid w:val="1B9D4639"/>
    <w:rsid w:val="1BB16714"/>
    <w:rsid w:val="1BBA2257"/>
    <w:rsid w:val="1BDD3C46"/>
    <w:rsid w:val="1BDE1625"/>
    <w:rsid w:val="1BE315D9"/>
    <w:rsid w:val="1BFA3F7F"/>
    <w:rsid w:val="1C102D1B"/>
    <w:rsid w:val="1C2145D6"/>
    <w:rsid w:val="1C236DEF"/>
    <w:rsid w:val="1C2506FF"/>
    <w:rsid w:val="1C382851"/>
    <w:rsid w:val="1C410ABC"/>
    <w:rsid w:val="1C4D6193"/>
    <w:rsid w:val="1C6632CB"/>
    <w:rsid w:val="1C8179D9"/>
    <w:rsid w:val="1C8D2613"/>
    <w:rsid w:val="1C903426"/>
    <w:rsid w:val="1C9E7876"/>
    <w:rsid w:val="1CA8617A"/>
    <w:rsid w:val="1CA90268"/>
    <w:rsid w:val="1CBF2C82"/>
    <w:rsid w:val="1CF7217C"/>
    <w:rsid w:val="1D385263"/>
    <w:rsid w:val="1D4A686E"/>
    <w:rsid w:val="1D855628"/>
    <w:rsid w:val="1D862542"/>
    <w:rsid w:val="1D935415"/>
    <w:rsid w:val="1DAA5EB2"/>
    <w:rsid w:val="1DB5761A"/>
    <w:rsid w:val="1DCF7908"/>
    <w:rsid w:val="1DD10155"/>
    <w:rsid w:val="1DFA65A3"/>
    <w:rsid w:val="1E1203B5"/>
    <w:rsid w:val="1E1C644B"/>
    <w:rsid w:val="1E226E68"/>
    <w:rsid w:val="1E4F663B"/>
    <w:rsid w:val="1E654ED4"/>
    <w:rsid w:val="1E741412"/>
    <w:rsid w:val="1E914D5B"/>
    <w:rsid w:val="1E916CEF"/>
    <w:rsid w:val="1EA04B8E"/>
    <w:rsid w:val="1EAD39FF"/>
    <w:rsid w:val="1EB53AE2"/>
    <w:rsid w:val="1ECE386C"/>
    <w:rsid w:val="1EF07B54"/>
    <w:rsid w:val="1EF65ED1"/>
    <w:rsid w:val="1F0169DF"/>
    <w:rsid w:val="1F0914BD"/>
    <w:rsid w:val="1F10383E"/>
    <w:rsid w:val="1F1A7314"/>
    <w:rsid w:val="1F1B21DD"/>
    <w:rsid w:val="1F3B126A"/>
    <w:rsid w:val="1F5B1F39"/>
    <w:rsid w:val="1F6B5EB7"/>
    <w:rsid w:val="1F79116C"/>
    <w:rsid w:val="1F803150"/>
    <w:rsid w:val="1F933B6D"/>
    <w:rsid w:val="1F9B0813"/>
    <w:rsid w:val="1FAB474C"/>
    <w:rsid w:val="1FAD2193"/>
    <w:rsid w:val="1FB010FC"/>
    <w:rsid w:val="1FCD6870"/>
    <w:rsid w:val="1FD473A2"/>
    <w:rsid w:val="1FD75E6D"/>
    <w:rsid w:val="1FE32FA4"/>
    <w:rsid w:val="1FE952FA"/>
    <w:rsid w:val="1FE97BC5"/>
    <w:rsid w:val="20155E88"/>
    <w:rsid w:val="201E0CFC"/>
    <w:rsid w:val="20365850"/>
    <w:rsid w:val="2042173D"/>
    <w:rsid w:val="204C0C81"/>
    <w:rsid w:val="204D1354"/>
    <w:rsid w:val="204E76B9"/>
    <w:rsid w:val="20551D5D"/>
    <w:rsid w:val="206D3E0B"/>
    <w:rsid w:val="20773E48"/>
    <w:rsid w:val="207A40F1"/>
    <w:rsid w:val="207F3FB6"/>
    <w:rsid w:val="208143B7"/>
    <w:rsid w:val="20A25089"/>
    <w:rsid w:val="20BB2E64"/>
    <w:rsid w:val="20C00248"/>
    <w:rsid w:val="20C6413B"/>
    <w:rsid w:val="20DB4F95"/>
    <w:rsid w:val="20EA0C0A"/>
    <w:rsid w:val="20F63B7C"/>
    <w:rsid w:val="20F70489"/>
    <w:rsid w:val="20F81FDE"/>
    <w:rsid w:val="21071D51"/>
    <w:rsid w:val="21314DF3"/>
    <w:rsid w:val="216A29E9"/>
    <w:rsid w:val="216B2E38"/>
    <w:rsid w:val="219A1264"/>
    <w:rsid w:val="21A809A5"/>
    <w:rsid w:val="21AA1EEC"/>
    <w:rsid w:val="21B26F3A"/>
    <w:rsid w:val="21CA2E7B"/>
    <w:rsid w:val="21E35F41"/>
    <w:rsid w:val="21E97EBB"/>
    <w:rsid w:val="21F63E62"/>
    <w:rsid w:val="21FF416D"/>
    <w:rsid w:val="2205509A"/>
    <w:rsid w:val="22163C90"/>
    <w:rsid w:val="222A51F7"/>
    <w:rsid w:val="222F2989"/>
    <w:rsid w:val="223D33AB"/>
    <w:rsid w:val="223D6797"/>
    <w:rsid w:val="227B3565"/>
    <w:rsid w:val="22886894"/>
    <w:rsid w:val="22900BBB"/>
    <w:rsid w:val="22AB3844"/>
    <w:rsid w:val="22BC5C2F"/>
    <w:rsid w:val="22C434E6"/>
    <w:rsid w:val="22CA360C"/>
    <w:rsid w:val="230734DA"/>
    <w:rsid w:val="23097A09"/>
    <w:rsid w:val="230A4901"/>
    <w:rsid w:val="23186599"/>
    <w:rsid w:val="234F4F9F"/>
    <w:rsid w:val="23643277"/>
    <w:rsid w:val="237C17D0"/>
    <w:rsid w:val="237C2E0C"/>
    <w:rsid w:val="23832D79"/>
    <w:rsid w:val="2393303A"/>
    <w:rsid w:val="23AC12A8"/>
    <w:rsid w:val="23C10043"/>
    <w:rsid w:val="23C33B62"/>
    <w:rsid w:val="23C92124"/>
    <w:rsid w:val="23CB668F"/>
    <w:rsid w:val="23D92665"/>
    <w:rsid w:val="23DB74E8"/>
    <w:rsid w:val="23EC49B8"/>
    <w:rsid w:val="24287E32"/>
    <w:rsid w:val="24356EDC"/>
    <w:rsid w:val="24446917"/>
    <w:rsid w:val="244C1963"/>
    <w:rsid w:val="244E07F7"/>
    <w:rsid w:val="24570568"/>
    <w:rsid w:val="247116E9"/>
    <w:rsid w:val="24770D8C"/>
    <w:rsid w:val="2478463F"/>
    <w:rsid w:val="24800324"/>
    <w:rsid w:val="248F01FE"/>
    <w:rsid w:val="249C50CF"/>
    <w:rsid w:val="24A3229B"/>
    <w:rsid w:val="24AF30A7"/>
    <w:rsid w:val="24CB26EC"/>
    <w:rsid w:val="24CB276B"/>
    <w:rsid w:val="24D3573A"/>
    <w:rsid w:val="250018A8"/>
    <w:rsid w:val="251E2948"/>
    <w:rsid w:val="252C67D5"/>
    <w:rsid w:val="25335027"/>
    <w:rsid w:val="253402FE"/>
    <w:rsid w:val="25503CCA"/>
    <w:rsid w:val="255658F1"/>
    <w:rsid w:val="25697F9B"/>
    <w:rsid w:val="2570253C"/>
    <w:rsid w:val="257313AA"/>
    <w:rsid w:val="257E032D"/>
    <w:rsid w:val="258831CB"/>
    <w:rsid w:val="259D10B5"/>
    <w:rsid w:val="259F469B"/>
    <w:rsid w:val="259F6D3F"/>
    <w:rsid w:val="25AC4397"/>
    <w:rsid w:val="25AC73F0"/>
    <w:rsid w:val="25C91C70"/>
    <w:rsid w:val="25CD6031"/>
    <w:rsid w:val="25E27596"/>
    <w:rsid w:val="25E65168"/>
    <w:rsid w:val="26015A19"/>
    <w:rsid w:val="26062902"/>
    <w:rsid w:val="260C19E4"/>
    <w:rsid w:val="26172776"/>
    <w:rsid w:val="261C6EDE"/>
    <w:rsid w:val="264213C7"/>
    <w:rsid w:val="26461F5A"/>
    <w:rsid w:val="264B644D"/>
    <w:rsid w:val="2664268E"/>
    <w:rsid w:val="26675EF0"/>
    <w:rsid w:val="266766B2"/>
    <w:rsid w:val="26693856"/>
    <w:rsid w:val="268077C9"/>
    <w:rsid w:val="26A20792"/>
    <w:rsid w:val="26A44B7A"/>
    <w:rsid w:val="26B430B5"/>
    <w:rsid w:val="26BA6895"/>
    <w:rsid w:val="26E069E8"/>
    <w:rsid w:val="26F35DC8"/>
    <w:rsid w:val="26F74783"/>
    <w:rsid w:val="27032DC4"/>
    <w:rsid w:val="270D2A2D"/>
    <w:rsid w:val="2712188B"/>
    <w:rsid w:val="272B740C"/>
    <w:rsid w:val="27362CD8"/>
    <w:rsid w:val="27384399"/>
    <w:rsid w:val="27531E6D"/>
    <w:rsid w:val="276A2576"/>
    <w:rsid w:val="27830923"/>
    <w:rsid w:val="27847502"/>
    <w:rsid w:val="279D7543"/>
    <w:rsid w:val="27A94DCE"/>
    <w:rsid w:val="27AC68C4"/>
    <w:rsid w:val="27AE5CFD"/>
    <w:rsid w:val="27BB5456"/>
    <w:rsid w:val="27C732F3"/>
    <w:rsid w:val="27C82DD9"/>
    <w:rsid w:val="27D04393"/>
    <w:rsid w:val="27D85FBE"/>
    <w:rsid w:val="27E60276"/>
    <w:rsid w:val="27EA0562"/>
    <w:rsid w:val="27F0727D"/>
    <w:rsid w:val="28064E1B"/>
    <w:rsid w:val="280D61D7"/>
    <w:rsid w:val="28370AE6"/>
    <w:rsid w:val="283F3339"/>
    <w:rsid w:val="284208D6"/>
    <w:rsid w:val="2857412D"/>
    <w:rsid w:val="286C0DA0"/>
    <w:rsid w:val="286C17BB"/>
    <w:rsid w:val="28727189"/>
    <w:rsid w:val="28844465"/>
    <w:rsid w:val="288566F4"/>
    <w:rsid w:val="289016FF"/>
    <w:rsid w:val="28955C65"/>
    <w:rsid w:val="28B14BC9"/>
    <w:rsid w:val="28B23C3B"/>
    <w:rsid w:val="28B60944"/>
    <w:rsid w:val="28BF2C03"/>
    <w:rsid w:val="28C40E35"/>
    <w:rsid w:val="28DC58FC"/>
    <w:rsid w:val="28EC4443"/>
    <w:rsid w:val="290E11B2"/>
    <w:rsid w:val="290F3536"/>
    <w:rsid w:val="291D5104"/>
    <w:rsid w:val="29243951"/>
    <w:rsid w:val="2925122E"/>
    <w:rsid w:val="292C3A8A"/>
    <w:rsid w:val="293730B7"/>
    <w:rsid w:val="293F1711"/>
    <w:rsid w:val="29511C5F"/>
    <w:rsid w:val="296A66E0"/>
    <w:rsid w:val="296E2B57"/>
    <w:rsid w:val="297B40ED"/>
    <w:rsid w:val="29905390"/>
    <w:rsid w:val="2992577F"/>
    <w:rsid w:val="299E5AD3"/>
    <w:rsid w:val="29A12E98"/>
    <w:rsid w:val="29B34965"/>
    <w:rsid w:val="29C81DEE"/>
    <w:rsid w:val="29CC6860"/>
    <w:rsid w:val="29CD5104"/>
    <w:rsid w:val="29D03AE9"/>
    <w:rsid w:val="29D35C3B"/>
    <w:rsid w:val="29E96443"/>
    <w:rsid w:val="29EA3801"/>
    <w:rsid w:val="2A0D3F44"/>
    <w:rsid w:val="2A2E1891"/>
    <w:rsid w:val="2A2F17CC"/>
    <w:rsid w:val="2A587332"/>
    <w:rsid w:val="2A957438"/>
    <w:rsid w:val="2ABA0CE3"/>
    <w:rsid w:val="2ABC6BA4"/>
    <w:rsid w:val="2ACB2722"/>
    <w:rsid w:val="2AD3585E"/>
    <w:rsid w:val="2AD73A46"/>
    <w:rsid w:val="2AE1609D"/>
    <w:rsid w:val="2AE934C2"/>
    <w:rsid w:val="2B0E43B4"/>
    <w:rsid w:val="2B1420FC"/>
    <w:rsid w:val="2B1963D3"/>
    <w:rsid w:val="2B2A3E4E"/>
    <w:rsid w:val="2B392377"/>
    <w:rsid w:val="2B4E1EAD"/>
    <w:rsid w:val="2B8124AF"/>
    <w:rsid w:val="2B812547"/>
    <w:rsid w:val="2B854247"/>
    <w:rsid w:val="2B9E6593"/>
    <w:rsid w:val="2B9F4265"/>
    <w:rsid w:val="2BA453AC"/>
    <w:rsid w:val="2BBE3630"/>
    <w:rsid w:val="2BC6121D"/>
    <w:rsid w:val="2BC6254C"/>
    <w:rsid w:val="2BE23A73"/>
    <w:rsid w:val="2BF75B25"/>
    <w:rsid w:val="2BFC4057"/>
    <w:rsid w:val="2C003A50"/>
    <w:rsid w:val="2C0F5533"/>
    <w:rsid w:val="2C0F6098"/>
    <w:rsid w:val="2C267089"/>
    <w:rsid w:val="2C395466"/>
    <w:rsid w:val="2C3D2F5D"/>
    <w:rsid w:val="2C5A4A61"/>
    <w:rsid w:val="2C74376C"/>
    <w:rsid w:val="2C7801D0"/>
    <w:rsid w:val="2C83302B"/>
    <w:rsid w:val="2C84529A"/>
    <w:rsid w:val="2CD943F3"/>
    <w:rsid w:val="2CF51284"/>
    <w:rsid w:val="2CFC5F8C"/>
    <w:rsid w:val="2D05022C"/>
    <w:rsid w:val="2D114DCF"/>
    <w:rsid w:val="2D242BB1"/>
    <w:rsid w:val="2D2439EA"/>
    <w:rsid w:val="2D257DE8"/>
    <w:rsid w:val="2D3B050B"/>
    <w:rsid w:val="2D3F69CC"/>
    <w:rsid w:val="2D481BC1"/>
    <w:rsid w:val="2D48475C"/>
    <w:rsid w:val="2D545814"/>
    <w:rsid w:val="2D7204DC"/>
    <w:rsid w:val="2D80741E"/>
    <w:rsid w:val="2D891D55"/>
    <w:rsid w:val="2D996688"/>
    <w:rsid w:val="2D9B47A9"/>
    <w:rsid w:val="2DA81799"/>
    <w:rsid w:val="2DD17B9E"/>
    <w:rsid w:val="2DF05E5F"/>
    <w:rsid w:val="2DF84BF8"/>
    <w:rsid w:val="2E20297E"/>
    <w:rsid w:val="2E362CA1"/>
    <w:rsid w:val="2E386A1D"/>
    <w:rsid w:val="2E4A448E"/>
    <w:rsid w:val="2E624245"/>
    <w:rsid w:val="2E744998"/>
    <w:rsid w:val="2E7F3168"/>
    <w:rsid w:val="2E842CB0"/>
    <w:rsid w:val="2E934B35"/>
    <w:rsid w:val="2EAE6F07"/>
    <w:rsid w:val="2EBF6C5D"/>
    <w:rsid w:val="2ED533A3"/>
    <w:rsid w:val="2EEB6F3A"/>
    <w:rsid w:val="2EF328ED"/>
    <w:rsid w:val="2EF86A48"/>
    <w:rsid w:val="2F0E76F0"/>
    <w:rsid w:val="2F120BE1"/>
    <w:rsid w:val="2F222891"/>
    <w:rsid w:val="2F260202"/>
    <w:rsid w:val="2F495F2A"/>
    <w:rsid w:val="2F4F3A71"/>
    <w:rsid w:val="2F756311"/>
    <w:rsid w:val="2F792C68"/>
    <w:rsid w:val="2FD12AE3"/>
    <w:rsid w:val="2FE87896"/>
    <w:rsid w:val="2FEC1265"/>
    <w:rsid w:val="2FF75939"/>
    <w:rsid w:val="2FFD7C30"/>
    <w:rsid w:val="302419D6"/>
    <w:rsid w:val="302827D3"/>
    <w:rsid w:val="303932AE"/>
    <w:rsid w:val="303E67EE"/>
    <w:rsid w:val="305922DF"/>
    <w:rsid w:val="305F095F"/>
    <w:rsid w:val="30601978"/>
    <w:rsid w:val="308D5920"/>
    <w:rsid w:val="30BF5C92"/>
    <w:rsid w:val="30C93074"/>
    <w:rsid w:val="30D10088"/>
    <w:rsid w:val="30D25086"/>
    <w:rsid w:val="30D76AEB"/>
    <w:rsid w:val="30E93A58"/>
    <w:rsid w:val="30EF5146"/>
    <w:rsid w:val="310C4A77"/>
    <w:rsid w:val="311F24BE"/>
    <w:rsid w:val="311F69A8"/>
    <w:rsid w:val="31313A84"/>
    <w:rsid w:val="313C4E21"/>
    <w:rsid w:val="314632BB"/>
    <w:rsid w:val="315346D2"/>
    <w:rsid w:val="3157280D"/>
    <w:rsid w:val="316F76AD"/>
    <w:rsid w:val="317579FC"/>
    <w:rsid w:val="317902A9"/>
    <w:rsid w:val="317D6BDC"/>
    <w:rsid w:val="31956B3E"/>
    <w:rsid w:val="319638C6"/>
    <w:rsid w:val="31970732"/>
    <w:rsid w:val="31A43F7B"/>
    <w:rsid w:val="31B15FEC"/>
    <w:rsid w:val="31B402FA"/>
    <w:rsid w:val="31D44E72"/>
    <w:rsid w:val="31E03CCA"/>
    <w:rsid w:val="31E113A9"/>
    <w:rsid w:val="31E27790"/>
    <w:rsid w:val="31F02423"/>
    <w:rsid w:val="32011C88"/>
    <w:rsid w:val="32052E10"/>
    <w:rsid w:val="32134D7B"/>
    <w:rsid w:val="32311AA4"/>
    <w:rsid w:val="32353110"/>
    <w:rsid w:val="32362E6E"/>
    <w:rsid w:val="323A37C3"/>
    <w:rsid w:val="323A55BB"/>
    <w:rsid w:val="327A179F"/>
    <w:rsid w:val="3292535C"/>
    <w:rsid w:val="329C7B3E"/>
    <w:rsid w:val="32BA381F"/>
    <w:rsid w:val="32C04482"/>
    <w:rsid w:val="32CC0848"/>
    <w:rsid w:val="32D768F9"/>
    <w:rsid w:val="32D80470"/>
    <w:rsid w:val="32D86FF1"/>
    <w:rsid w:val="32E47C9F"/>
    <w:rsid w:val="32E95A74"/>
    <w:rsid w:val="32F272EE"/>
    <w:rsid w:val="32F479DD"/>
    <w:rsid w:val="332307F9"/>
    <w:rsid w:val="332F06DC"/>
    <w:rsid w:val="33346832"/>
    <w:rsid w:val="3338085C"/>
    <w:rsid w:val="333B5874"/>
    <w:rsid w:val="33433433"/>
    <w:rsid w:val="334C37C7"/>
    <w:rsid w:val="338E5DEF"/>
    <w:rsid w:val="339D315C"/>
    <w:rsid w:val="33A645CF"/>
    <w:rsid w:val="33AD0505"/>
    <w:rsid w:val="33B33BDF"/>
    <w:rsid w:val="33B42B8C"/>
    <w:rsid w:val="33EA6EBD"/>
    <w:rsid w:val="33ED1F20"/>
    <w:rsid w:val="3409363C"/>
    <w:rsid w:val="340A328C"/>
    <w:rsid w:val="341838A6"/>
    <w:rsid w:val="34204F4C"/>
    <w:rsid w:val="342B6C55"/>
    <w:rsid w:val="343B47A4"/>
    <w:rsid w:val="34416F7C"/>
    <w:rsid w:val="34426687"/>
    <w:rsid w:val="3446015E"/>
    <w:rsid w:val="344F5E3E"/>
    <w:rsid w:val="3462394C"/>
    <w:rsid w:val="347B0DB3"/>
    <w:rsid w:val="348B5E86"/>
    <w:rsid w:val="34AD79C6"/>
    <w:rsid w:val="34B868E1"/>
    <w:rsid w:val="34C70909"/>
    <w:rsid w:val="34D16F8B"/>
    <w:rsid w:val="34D321B9"/>
    <w:rsid w:val="34D64AA7"/>
    <w:rsid w:val="34D83D60"/>
    <w:rsid w:val="34E750DA"/>
    <w:rsid w:val="34F67921"/>
    <w:rsid w:val="350325D0"/>
    <w:rsid w:val="354631E6"/>
    <w:rsid w:val="355514A4"/>
    <w:rsid w:val="356133A7"/>
    <w:rsid w:val="35624855"/>
    <w:rsid w:val="357B3B1B"/>
    <w:rsid w:val="35A146C6"/>
    <w:rsid w:val="35D13379"/>
    <w:rsid w:val="35D72B1B"/>
    <w:rsid w:val="35E24DB2"/>
    <w:rsid w:val="35EB4C6E"/>
    <w:rsid w:val="35F45C39"/>
    <w:rsid w:val="36004B53"/>
    <w:rsid w:val="362A0362"/>
    <w:rsid w:val="362F0EDA"/>
    <w:rsid w:val="36416E8F"/>
    <w:rsid w:val="365F7FAF"/>
    <w:rsid w:val="36635C63"/>
    <w:rsid w:val="366F00BD"/>
    <w:rsid w:val="367C2E30"/>
    <w:rsid w:val="367D1CA4"/>
    <w:rsid w:val="367F4CA6"/>
    <w:rsid w:val="3695131D"/>
    <w:rsid w:val="369737B0"/>
    <w:rsid w:val="36995759"/>
    <w:rsid w:val="36AC228B"/>
    <w:rsid w:val="36C33C71"/>
    <w:rsid w:val="36C615CE"/>
    <w:rsid w:val="36EF5274"/>
    <w:rsid w:val="36EF5742"/>
    <w:rsid w:val="36F20B4D"/>
    <w:rsid w:val="372525FF"/>
    <w:rsid w:val="372F0378"/>
    <w:rsid w:val="37396A34"/>
    <w:rsid w:val="374E16EB"/>
    <w:rsid w:val="375342C7"/>
    <w:rsid w:val="37565FF2"/>
    <w:rsid w:val="376223F0"/>
    <w:rsid w:val="376F3DA2"/>
    <w:rsid w:val="37836D98"/>
    <w:rsid w:val="37BE79BC"/>
    <w:rsid w:val="37C10C47"/>
    <w:rsid w:val="37C47D68"/>
    <w:rsid w:val="37D4691B"/>
    <w:rsid w:val="37DC6DA7"/>
    <w:rsid w:val="37EE0826"/>
    <w:rsid w:val="37EE0A92"/>
    <w:rsid w:val="37F11176"/>
    <w:rsid w:val="37F621FD"/>
    <w:rsid w:val="38061BDA"/>
    <w:rsid w:val="381366DF"/>
    <w:rsid w:val="38210309"/>
    <w:rsid w:val="38290904"/>
    <w:rsid w:val="3830014D"/>
    <w:rsid w:val="38335ECE"/>
    <w:rsid w:val="383429A6"/>
    <w:rsid w:val="3849468E"/>
    <w:rsid w:val="386267CB"/>
    <w:rsid w:val="386F4220"/>
    <w:rsid w:val="387060D2"/>
    <w:rsid w:val="389102DA"/>
    <w:rsid w:val="389F232A"/>
    <w:rsid w:val="38C47680"/>
    <w:rsid w:val="38D37649"/>
    <w:rsid w:val="38F235C6"/>
    <w:rsid w:val="38F62E5D"/>
    <w:rsid w:val="390657FC"/>
    <w:rsid w:val="390850EA"/>
    <w:rsid w:val="391F4983"/>
    <w:rsid w:val="39225B16"/>
    <w:rsid w:val="39226B49"/>
    <w:rsid w:val="39275DFB"/>
    <w:rsid w:val="39286304"/>
    <w:rsid w:val="393115C2"/>
    <w:rsid w:val="39407FD8"/>
    <w:rsid w:val="394E76CF"/>
    <w:rsid w:val="3958607A"/>
    <w:rsid w:val="395D0A0D"/>
    <w:rsid w:val="3968580F"/>
    <w:rsid w:val="397F0102"/>
    <w:rsid w:val="398B16FF"/>
    <w:rsid w:val="39B159CA"/>
    <w:rsid w:val="39BE53D6"/>
    <w:rsid w:val="39D56CB9"/>
    <w:rsid w:val="39D76904"/>
    <w:rsid w:val="39DB4F94"/>
    <w:rsid w:val="39E711EA"/>
    <w:rsid w:val="39EB3B81"/>
    <w:rsid w:val="39F54CA2"/>
    <w:rsid w:val="3A064531"/>
    <w:rsid w:val="3A0A1B23"/>
    <w:rsid w:val="3A0C7A10"/>
    <w:rsid w:val="3A0E7C4F"/>
    <w:rsid w:val="3A1473EF"/>
    <w:rsid w:val="3A2B732D"/>
    <w:rsid w:val="3A3A5CD6"/>
    <w:rsid w:val="3A4B70E9"/>
    <w:rsid w:val="3A6B6DF4"/>
    <w:rsid w:val="3A7139DF"/>
    <w:rsid w:val="3A730F09"/>
    <w:rsid w:val="3A826517"/>
    <w:rsid w:val="3A9374F9"/>
    <w:rsid w:val="3A997463"/>
    <w:rsid w:val="3A9D5BAC"/>
    <w:rsid w:val="3AA60AE3"/>
    <w:rsid w:val="3AAD2388"/>
    <w:rsid w:val="3AB15DF4"/>
    <w:rsid w:val="3AB53EE2"/>
    <w:rsid w:val="3AB701EF"/>
    <w:rsid w:val="3AB84DFB"/>
    <w:rsid w:val="3ABC7EBD"/>
    <w:rsid w:val="3AC30EDE"/>
    <w:rsid w:val="3AD4390D"/>
    <w:rsid w:val="3ADC4D58"/>
    <w:rsid w:val="3ADF1B88"/>
    <w:rsid w:val="3AE84145"/>
    <w:rsid w:val="3AED5DC5"/>
    <w:rsid w:val="3AF07C00"/>
    <w:rsid w:val="3B003E5B"/>
    <w:rsid w:val="3B02109A"/>
    <w:rsid w:val="3B19419E"/>
    <w:rsid w:val="3B1A13AF"/>
    <w:rsid w:val="3B265952"/>
    <w:rsid w:val="3B276B65"/>
    <w:rsid w:val="3B2C0842"/>
    <w:rsid w:val="3B415A12"/>
    <w:rsid w:val="3B4A3A8F"/>
    <w:rsid w:val="3B5B07F2"/>
    <w:rsid w:val="3B5B46B0"/>
    <w:rsid w:val="3B6030BF"/>
    <w:rsid w:val="3B77415E"/>
    <w:rsid w:val="3B9B3B3D"/>
    <w:rsid w:val="3BA5394C"/>
    <w:rsid w:val="3BAC40A8"/>
    <w:rsid w:val="3BB624CB"/>
    <w:rsid w:val="3BBB0CCE"/>
    <w:rsid w:val="3BC42118"/>
    <w:rsid w:val="3BD32C9B"/>
    <w:rsid w:val="3BD67FC5"/>
    <w:rsid w:val="3BE712C4"/>
    <w:rsid w:val="3BEE5B7C"/>
    <w:rsid w:val="3BFE3F91"/>
    <w:rsid w:val="3C0E1B2A"/>
    <w:rsid w:val="3C0F6496"/>
    <w:rsid w:val="3C221F5A"/>
    <w:rsid w:val="3C2346A6"/>
    <w:rsid w:val="3C2F6709"/>
    <w:rsid w:val="3C34421F"/>
    <w:rsid w:val="3C5671D9"/>
    <w:rsid w:val="3C752E14"/>
    <w:rsid w:val="3C776758"/>
    <w:rsid w:val="3C9608F4"/>
    <w:rsid w:val="3C986B1F"/>
    <w:rsid w:val="3CA80B2A"/>
    <w:rsid w:val="3CBB2A96"/>
    <w:rsid w:val="3CBC6F3C"/>
    <w:rsid w:val="3CC54BCE"/>
    <w:rsid w:val="3CC64D8C"/>
    <w:rsid w:val="3CD27922"/>
    <w:rsid w:val="3CE4280A"/>
    <w:rsid w:val="3CF83061"/>
    <w:rsid w:val="3CFC2C39"/>
    <w:rsid w:val="3D060539"/>
    <w:rsid w:val="3D0855A2"/>
    <w:rsid w:val="3D257113"/>
    <w:rsid w:val="3D487C94"/>
    <w:rsid w:val="3D5C2D06"/>
    <w:rsid w:val="3D5E2339"/>
    <w:rsid w:val="3D784546"/>
    <w:rsid w:val="3D806A9B"/>
    <w:rsid w:val="3D856577"/>
    <w:rsid w:val="3D885FA9"/>
    <w:rsid w:val="3D97792F"/>
    <w:rsid w:val="3DA2386D"/>
    <w:rsid w:val="3DAD1EEC"/>
    <w:rsid w:val="3DBF485F"/>
    <w:rsid w:val="3DE5760F"/>
    <w:rsid w:val="3DEC08A8"/>
    <w:rsid w:val="3DEE63D2"/>
    <w:rsid w:val="3DFF0E5D"/>
    <w:rsid w:val="3E283D84"/>
    <w:rsid w:val="3E3622B8"/>
    <w:rsid w:val="3E4E10B2"/>
    <w:rsid w:val="3E510B20"/>
    <w:rsid w:val="3E561730"/>
    <w:rsid w:val="3E5F5509"/>
    <w:rsid w:val="3E610F8C"/>
    <w:rsid w:val="3E675386"/>
    <w:rsid w:val="3E8527E8"/>
    <w:rsid w:val="3E952404"/>
    <w:rsid w:val="3EA053E9"/>
    <w:rsid w:val="3EA334DD"/>
    <w:rsid w:val="3EAB54D7"/>
    <w:rsid w:val="3ED060A2"/>
    <w:rsid w:val="3ED5511F"/>
    <w:rsid w:val="3EF765D5"/>
    <w:rsid w:val="3EF87B99"/>
    <w:rsid w:val="3F084677"/>
    <w:rsid w:val="3F0920F4"/>
    <w:rsid w:val="3F0C3E23"/>
    <w:rsid w:val="3F236FD5"/>
    <w:rsid w:val="3F7136BA"/>
    <w:rsid w:val="3F7A2857"/>
    <w:rsid w:val="3F7C6868"/>
    <w:rsid w:val="3F8224CB"/>
    <w:rsid w:val="3F8409D2"/>
    <w:rsid w:val="3F96537C"/>
    <w:rsid w:val="3F966EDD"/>
    <w:rsid w:val="3F997BD3"/>
    <w:rsid w:val="3FA4608F"/>
    <w:rsid w:val="3FBA7232"/>
    <w:rsid w:val="3FD100D2"/>
    <w:rsid w:val="3FE03AB7"/>
    <w:rsid w:val="3FF33400"/>
    <w:rsid w:val="4008248A"/>
    <w:rsid w:val="400E4898"/>
    <w:rsid w:val="401B25AD"/>
    <w:rsid w:val="401F4AA1"/>
    <w:rsid w:val="40334BCE"/>
    <w:rsid w:val="403B3F6F"/>
    <w:rsid w:val="403C00CA"/>
    <w:rsid w:val="4046428C"/>
    <w:rsid w:val="406D13F2"/>
    <w:rsid w:val="40863438"/>
    <w:rsid w:val="408F243F"/>
    <w:rsid w:val="409A6EE8"/>
    <w:rsid w:val="40AC3868"/>
    <w:rsid w:val="40CE527F"/>
    <w:rsid w:val="40D45B3E"/>
    <w:rsid w:val="40DF1457"/>
    <w:rsid w:val="40E671FE"/>
    <w:rsid w:val="41002317"/>
    <w:rsid w:val="41030E35"/>
    <w:rsid w:val="41196BFD"/>
    <w:rsid w:val="412769CC"/>
    <w:rsid w:val="412C7F8F"/>
    <w:rsid w:val="41344748"/>
    <w:rsid w:val="4135004E"/>
    <w:rsid w:val="41363C01"/>
    <w:rsid w:val="413C193F"/>
    <w:rsid w:val="41502B60"/>
    <w:rsid w:val="4185620E"/>
    <w:rsid w:val="418D65CF"/>
    <w:rsid w:val="41AE12EE"/>
    <w:rsid w:val="41B1721E"/>
    <w:rsid w:val="41B65472"/>
    <w:rsid w:val="41BC4620"/>
    <w:rsid w:val="41C0209A"/>
    <w:rsid w:val="41C53D52"/>
    <w:rsid w:val="41C80A89"/>
    <w:rsid w:val="41CE7C0B"/>
    <w:rsid w:val="41EE61B3"/>
    <w:rsid w:val="41F74C6C"/>
    <w:rsid w:val="420773A5"/>
    <w:rsid w:val="42146974"/>
    <w:rsid w:val="42197A4E"/>
    <w:rsid w:val="424C45B4"/>
    <w:rsid w:val="424C4859"/>
    <w:rsid w:val="425214A5"/>
    <w:rsid w:val="427415DE"/>
    <w:rsid w:val="42882752"/>
    <w:rsid w:val="428970C0"/>
    <w:rsid w:val="42A065E5"/>
    <w:rsid w:val="42CB5122"/>
    <w:rsid w:val="42F24C23"/>
    <w:rsid w:val="43102C90"/>
    <w:rsid w:val="43213EBD"/>
    <w:rsid w:val="434D7041"/>
    <w:rsid w:val="436545E9"/>
    <w:rsid w:val="436D0D30"/>
    <w:rsid w:val="4371243F"/>
    <w:rsid w:val="437C1CBF"/>
    <w:rsid w:val="438258CE"/>
    <w:rsid w:val="43C00FC9"/>
    <w:rsid w:val="43D24BFD"/>
    <w:rsid w:val="43D84D01"/>
    <w:rsid w:val="43E514BC"/>
    <w:rsid w:val="44010064"/>
    <w:rsid w:val="44060F07"/>
    <w:rsid w:val="442F4166"/>
    <w:rsid w:val="443B431D"/>
    <w:rsid w:val="445D7C68"/>
    <w:rsid w:val="44984905"/>
    <w:rsid w:val="449E7402"/>
    <w:rsid w:val="44AB076B"/>
    <w:rsid w:val="44B87C9F"/>
    <w:rsid w:val="44C35BC9"/>
    <w:rsid w:val="44E802C6"/>
    <w:rsid w:val="45060ED2"/>
    <w:rsid w:val="451D1297"/>
    <w:rsid w:val="452432EE"/>
    <w:rsid w:val="45300B85"/>
    <w:rsid w:val="4540527E"/>
    <w:rsid w:val="45416AA5"/>
    <w:rsid w:val="45527E74"/>
    <w:rsid w:val="455308E6"/>
    <w:rsid w:val="4555378E"/>
    <w:rsid w:val="455561E0"/>
    <w:rsid w:val="45584411"/>
    <w:rsid w:val="456735C0"/>
    <w:rsid w:val="456D2789"/>
    <w:rsid w:val="456D2D94"/>
    <w:rsid w:val="457C19E2"/>
    <w:rsid w:val="457E7A89"/>
    <w:rsid w:val="457F4834"/>
    <w:rsid w:val="45856C79"/>
    <w:rsid w:val="45A3243E"/>
    <w:rsid w:val="45AE5B70"/>
    <w:rsid w:val="45AF7272"/>
    <w:rsid w:val="45B46107"/>
    <w:rsid w:val="45B50119"/>
    <w:rsid w:val="45B9706C"/>
    <w:rsid w:val="45BE47AE"/>
    <w:rsid w:val="45C25217"/>
    <w:rsid w:val="45EA68EF"/>
    <w:rsid w:val="45F2498B"/>
    <w:rsid w:val="45F435EA"/>
    <w:rsid w:val="46194F8D"/>
    <w:rsid w:val="46252865"/>
    <w:rsid w:val="46472678"/>
    <w:rsid w:val="466379A0"/>
    <w:rsid w:val="46795B73"/>
    <w:rsid w:val="469156ED"/>
    <w:rsid w:val="46A064B9"/>
    <w:rsid w:val="46B37073"/>
    <w:rsid w:val="46B37479"/>
    <w:rsid w:val="46B92C5E"/>
    <w:rsid w:val="46BC277A"/>
    <w:rsid w:val="46C53CB1"/>
    <w:rsid w:val="46C634BE"/>
    <w:rsid w:val="46CD70C7"/>
    <w:rsid w:val="46DF3C89"/>
    <w:rsid w:val="46E8029E"/>
    <w:rsid w:val="46F04554"/>
    <w:rsid w:val="46F25184"/>
    <w:rsid w:val="470A1F4E"/>
    <w:rsid w:val="470B65BB"/>
    <w:rsid w:val="470C2336"/>
    <w:rsid w:val="470D3D85"/>
    <w:rsid w:val="470F2269"/>
    <w:rsid w:val="47111879"/>
    <w:rsid w:val="47115291"/>
    <w:rsid w:val="471A0099"/>
    <w:rsid w:val="47440719"/>
    <w:rsid w:val="47487A5F"/>
    <w:rsid w:val="4764623A"/>
    <w:rsid w:val="476E6CED"/>
    <w:rsid w:val="477144CB"/>
    <w:rsid w:val="47744DC9"/>
    <w:rsid w:val="477B1ABA"/>
    <w:rsid w:val="477B7317"/>
    <w:rsid w:val="479101D2"/>
    <w:rsid w:val="47AA5131"/>
    <w:rsid w:val="47AF4EE8"/>
    <w:rsid w:val="47B6200F"/>
    <w:rsid w:val="47CD3B64"/>
    <w:rsid w:val="47D35DB1"/>
    <w:rsid w:val="47FA303B"/>
    <w:rsid w:val="480A1E0A"/>
    <w:rsid w:val="48522C79"/>
    <w:rsid w:val="48532744"/>
    <w:rsid w:val="48661D34"/>
    <w:rsid w:val="487D54A1"/>
    <w:rsid w:val="48944C19"/>
    <w:rsid w:val="489E6887"/>
    <w:rsid w:val="48A64F09"/>
    <w:rsid w:val="48B77474"/>
    <w:rsid w:val="48EA1F71"/>
    <w:rsid w:val="48F1177C"/>
    <w:rsid w:val="49032001"/>
    <w:rsid w:val="491E1C32"/>
    <w:rsid w:val="495264A5"/>
    <w:rsid w:val="496F3163"/>
    <w:rsid w:val="498B7FB9"/>
    <w:rsid w:val="49A5110B"/>
    <w:rsid w:val="49A8454F"/>
    <w:rsid w:val="49A91BC0"/>
    <w:rsid w:val="49AC4C9B"/>
    <w:rsid w:val="49B223D6"/>
    <w:rsid w:val="49E73BAD"/>
    <w:rsid w:val="49EA4BDD"/>
    <w:rsid w:val="4A0B7E4D"/>
    <w:rsid w:val="4A1115B3"/>
    <w:rsid w:val="4A181F56"/>
    <w:rsid w:val="4A195F96"/>
    <w:rsid w:val="4A1D6A64"/>
    <w:rsid w:val="4A2135CB"/>
    <w:rsid w:val="4A293372"/>
    <w:rsid w:val="4A2D06C2"/>
    <w:rsid w:val="4A3F61EB"/>
    <w:rsid w:val="4A457C70"/>
    <w:rsid w:val="4A60254F"/>
    <w:rsid w:val="4A690C8F"/>
    <w:rsid w:val="4A8B6642"/>
    <w:rsid w:val="4A8F5711"/>
    <w:rsid w:val="4A9858ED"/>
    <w:rsid w:val="4A9E1D36"/>
    <w:rsid w:val="4AA81BE0"/>
    <w:rsid w:val="4ABE090A"/>
    <w:rsid w:val="4AC812BF"/>
    <w:rsid w:val="4AC81793"/>
    <w:rsid w:val="4AEA314C"/>
    <w:rsid w:val="4AF3460B"/>
    <w:rsid w:val="4B126B9F"/>
    <w:rsid w:val="4B312C21"/>
    <w:rsid w:val="4B34064F"/>
    <w:rsid w:val="4B344B01"/>
    <w:rsid w:val="4B394F62"/>
    <w:rsid w:val="4B44149B"/>
    <w:rsid w:val="4B461FA1"/>
    <w:rsid w:val="4B505E8B"/>
    <w:rsid w:val="4B7C0FC4"/>
    <w:rsid w:val="4B8B48EA"/>
    <w:rsid w:val="4B935E86"/>
    <w:rsid w:val="4B9B6DB2"/>
    <w:rsid w:val="4B9D454A"/>
    <w:rsid w:val="4BAD32C3"/>
    <w:rsid w:val="4BAF7C48"/>
    <w:rsid w:val="4BBA5F35"/>
    <w:rsid w:val="4BC42FEC"/>
    <w:rsid w:val="4BC46B51"/>
    <w:rsid w:val="4BCF1913"/>
    <w:rsid w:val="4BD80F46"/>
    <w:rsid w:val="4BDD6AEA"/>
    <w:rsid w:val="4BEB2A84"/>
    <w:rsid w:val="4C05635B"/>
    <w:rsid w:val="4C271C44"/>
    <w:rsid w:val="4C2D188F"/>
    <w:rsid w:val="4C3149C4"/>
    <w:rsid w:val="4C3D27C9"/>
    <w:rsid w:val="4C4360F4"/>
    <w:rsid w:val="4C471CF9"/>
    <w:rsid w:val="4C497B37"/>
    <w:rsid w:val="4C541867"/>
    <w:rsid w:val="4C6A3788"/>
    <w:rsid w:val="4C717BE6"/>
    <w:rsid w:val="4C80297D"/>
    <w:rsid w:val="4C9417C6"/>
    <w:rsid w:val="4C95087D"/>
    <w:rsid w:val="4C990151"/>
    <w:rsid w:val="4C9E7130"/>
    <w:rsid w:val="4CC66BA5"/>
    <w:rsid w:val="4CE20577"/>
    <w:rsid w:val="4CE36023"/>
    <w:rsid w:val="4CE37EE9"/>
    <w:rsid w:val="4CEE64ED"/>
    <w:rsid w:val="4CFF5ED3"/>
    <w:rsid w:val="4D222F7F"/>
    <w:rsid w:val="4D413775"/>
    <w:rsid w:val="4D413D05"/>
    <w:rsid w:val="4D442987"/>
    <w:rsid w:val="4D517593"/>
    <w:rsid w:val="4D532C20"/>
    <w:rsid w:val="4D6E142B"/>
    <w:rsid w:val="4D740721"/>
    <w:rsid w:val="4D75743A"/>
    <w:rsid w:val="4D810262"/>
    <w:rsid w:val="4D810694"/>
    <w:rsid w:val="4D847BDE"/>
    <w:rsid w:val="4D885D04"/>
    <w:rsid w:val="4D8E0D02"/>
    <w:rsid w:val="4DB47968"/>
    <w:rsid w:val="4DB97644"/>
    <w:rsid w:val="4DBE2066"/>
    <w:rsid w:val="4DCD36D9"/>
    <w:rsid w:val="4DCF2002"/>
    <w:rsid w:val="4DE3189D"/>
    <w:rsid w:val="4DF35FC2"/>
    <w:rsid w:val="4DFE6D44"/>
    <w:rsid w:val="4E013C25"/>
    <w:rsid w:val="4E02431F"/>
    <w:rsid w:val="4E0914D7"/>
    <w:rsid w:val="4E1B08FD"/>
    <w:rsid w:val="4E1F46AE"/>
    <w:rsid w:val="4E2D2CB0"/>
    <w:rsid w:val="4E2F2F55"/>
    <w:rsid w:val="4E3110D6"/>
    <w:rsid w:val="4E363BFC"/>
    <w:rsid w:val="4E452DBC"/>
    <w:rsid w:val="4E5F4911"/>
    <w:rsid w:val="4E6C1DEA"/>
    <w:rsid w:val="4E7C2785"/>
    <w:rsid w:val="4E7F769E"/>
    <w:rsid w:val="4E804743"/>
    <w:rsid w:val="4E8D7060"/>
    <w:rsid w:val="4E914FC2"/>
    <w:rsid w:val="4E9478CC"/>
    <w:rsid w:val="4E9C0017"/>
    <w:rsid w:val="4EA50606"/>
    <w:rsid w:val="4EAC5F97"/>
    <w:rsid w:val="4EAD19C4"/>
    <w:rsid w:val="4EB81245"/>
    <w:rsid w:val="4EB9387B"/>
    <w:rsid w:val="4ED937FE"/>
    <w:rsid w:val="4EE11040"/>
    <w:rsid w:val="4EEA53C2"/>
    <w:rsid w:val="4EEF4B91"/>
    <w:rsid w:val="4EFF04C8"/>
    <w:rsid w:val="4F020299"/>
    <w:rsid w:val="4F193009"/>
    <w:rsid w:val="4F1A55B1"/>
    <w:rsid w:val="4F216F0D"/>
    <w:rsid w:val="4F287F42"/>
    <w:rsid w:val="4F317E38"/>
    <w:rsid w:val="4F322E5A"/>
    <w:rsid w:val="4F340ACC"/>
    <w:rsid w:val="4F5B7732"/>
    <w:rsid w:val="4F731D97"/>
    <w:rsid w:val="4F863CEA"/>
    <w:rsid w:val="4F9540B9"/>
    <w:rsid w:val="4F9F6734"/>
    <w:rsid w:val="4FA12817"/>
    <w:rsid w:val="4FAF6685"/>
    <w:rsid w:val="4FB8741A"/>
    <w:rsid w:val="4FC46188"/>
    <w:rsid w:val="4FD159FE"/>
    <w:rsid w:val="4FD25E95"/>
    <w:rsid w:val="4FFB1042"/>
    <w:rsid w:val="4FFD2B5D"/>
    <w:rsid w:val="501B5EF2"/>
    <w:rsid w:val="50292F4D"/>
    <w:rsid w:val="502C1B48"/>
    <w:rsid w:val="50491571"/>
    <w:rsid w:val="50534BEB"/>
    <w:rsid w:val="50611263"/>
    <w:rsid w:val="50615C9C"/>
    <w:rsid w:val="50624749"/>
    <w:rsid w:val="50624806"/>
    <w:rsid w:val="506F24DD"/>
    <w:rsid w:val="50720485"/>
    <w:rsid w:val="508D2516"/>
    <w:rsid w:val="508D6964"/>
    <w:rsid w:val="509673EA"/>
    <w:rsid w:val="50AE6EB8"/>
    <w:rsid w:val="50DC516E"/>
    <w:rsid w:val="50E825A5"/>
    <w:rsid w:val="50ED2B10"/>
    <w:rsid w:val="50F641CA"/>
    <w:rsid w:val="510A38B1"/>
    <w:rsid w:val="5135052B"/>
    <w:rsid w:val="51525993"/>
    <w:rsid w:val="51544338"/>
    <w:rsid w:val="515D3F33"/>
    <w:rsid w:val="51680D3A"/>
    <w:rsid w:val="516D4037"/>
    <w:rsid w:val="519B7F47"/>
    <w:rsid w:val="51A05225"/>
    <w:rsid w:val="51A1138F"/>
    <w:rsid w:val="51AF4F35"/>
    <w:rsid w:val="51B35069"/>
    <w:rsid w:val="51C958BE"/>
    <w:rsid w:val="51CC08CF"/>
    <w:rsid w:val="51F45B52"/>
    <w:rsid w:val="52041E26"/>
    <w:rsid w:val="520C5A77"/>
    <w:rsid w:val="5245738A"/>
    <w:rsid w:val="5269731C"/>
    <w:rsid w:val="526A4359"/>
    <w:rsid w:val="5272748D"/>
    <w:rsid w:val="52823F6A"/>
    <w:rsid w:val="528A406D"/>
    <w:rsid w:val="529979B3"/>
    <w:rsid w:val="529C2700"/>
    <w:rsid w:val="52B06007"/>
    <w:rsid w:val="52C02AD1"/>
    <w:rsid w:val="52D11CE2"/>
    <w:rsid w:val="52D259AB"/>
    <w:rsid w:val="52D92ACB"/>
    <w:rsid w:val="52E12DA6"/>
    <w:rsid w:val="52F14C6F"/>
    <w:rsid w:val="530829F0"/>
    <w:rsid w:val="531A554E"/>
    <w:rsid w:val="534B58E0"/>
    <w:rsid w:val="535C0ABD"/>
    <w:rsid w:val="53640CAC"/>
    <w:rsid w:val="53710FFA"/>
    <w:rsid w:val="537D65C2"/>
    <w:rsid w:val="538C2996"/>
    <w:rsid w:val="538D3D20"/>
    <w:rsid w:val="53BB3DEA"/>
    <w:rsid w:val="53BD2965"/>
    <w:rsid w:val="53CB09D3"/>
    <w:rsid w:val="53D55F5F"/>
    <w:rsid w:val="53DF5EFD"/>
    <w:rsid w:val="53E27D52"/>
    <w:rsid w:val="541E2232"/>
    <w:rsid w:val="541E7C60"/>
    <w:rsid w:val="541F7C9F"/>
    <w:rsid w:val="5424616B"/>
    <w:rsid w:val="54265B5E"/>
    <w:rsid w:val="543B7103"/>
    <w:rsid w:val="54465D45"/>
    <w:rsid w:val="54485F67"/>
    <w:rsid w:val="5463667D"/>
    <w:rsid w:val="5488350A"/>
    <w:rsid w:val="54AE6B07"/>
    <w:rsid w:val="54BB6FFA"/>
    <w:rsid w:val="54BF2DC9"/>
    <w:rsid w:val="54C51A6B"/>
    <w:rsid w:val="54CE3180"/>
    <w:rsid w:val="54F71B19"/>
    <w:rsid w:val="55072A4B"/>
    <w:rsid w:val="55173E54"/>
    <w:rsid w:val="552929F7"/>
    <w:rsid w:val="55293E7D"/>
    <w:rsid w:val="552C5495"/>
    <w:rsid w:val="55336B96"/>
    <w:rsid w:val="555A7E5A"/>
    <w:rsid w:val="557C4CE4"/>
    <w:rsid w:val="557F08FB"/>
    <w:rsid w:val="55832775"/>
    <w:rsid w:val="55915C5C"/>
    <w:rsid w:val="559F0FA0"/>
    <w:rsid w:val="559F6647"/>
    <w:rsid w:val="55B71F05"/>
    <w:rsid w:val="55B860B5"/>
    <w:rsid w:val="55D765D8"/>
    <w:rsid w:val="55E74F22"/>
    <w:rsid w:val="55ED4953"/>
    <w:rsid w:val="55F04FF6"/>
    <w:rsid w:val="55FD5C05"/>
    <w:rsid w:val="5633556B"/>
    <w:rsid w:val="563B4759"/>
    <w:rsid w:val="5649100F"/>
    <w:rsid w:val="565408CC"/>
    <w:rsid w:val="565B01D1"/>
    <w:rsid w:val="569B5175"/>
    <w:rsid w:val="56A63A6B"/>
    <w:rsid w:val="56A97394"/>
    <w:rsid w:val="56BB5F3C"/>
    <w:rsid w:val="56CF79B5"/>
    <w:rsid w:val="56D701ED"/>
    <w:rsid w:val="56DB31FB"/>
    <w:rsid w:val="56E36888"/>
    <w:rsid w:val="56ED6A4F"/>
    <w:rsid w:val="56FB38F8"/>
    <w:rsid w:val="57480204"/>
    <w:rsid w:val="574F1705"/>
    <w:rsid w:val="575346E6"/>
    <w:rsid w:val="57546437"/>
    <w:rsid w:val="575C4647"/>
    <w:rsid w:val="57700C66"/>
    <w:rsid w:val="57710FE8"/>
    <w:rsid w:val="57881DA7"/>
    <w:rsid w:val="579652ED"/>
    <w:rsid w:val="57D74343"/>
    <w:rsid w:val="57F41F18"/>
    <w:rsid w:val="58216B9E"/>
    <w:rsid w:val="582270EA"/>
    <w:rsid w:val="584611FC"/>
    <w:rsid w:val="584625B9"/>
    <w:rsid w:val="585636CA"/>
    <w:rsid w:val="585E073D"/>
    <w:rsid w:val="586B2AA2"/>
    <w:rsid w:val="58750470"/>
    <w:rsid w:val="58783F4D"/>
    <w:rsid w:val="58860262"/>
    <w:rsid w:val="58870D6E"/>
    <w:rsid w:val="589F3F28"/>
    <w:rsid w:val="58A5484D"/>
    <w:rsid w:val="58A82EAD"/>
    <w:rsid w:val="58B25CD4"/>
    <w:rsid w:val="58B6180A"/>
    <w:rsid w:val="58B70F82"/>
    <w:rsid w:val="58D36A81"/>
    <w:rsid w:val="58DA2A14"/>
    <w:rsid w:val="58E14760"/>
    <w:rsid w:val="58E47279"/>
    <w:rsid w:val="58F36328"/>
    <w:rsid w:val="58F505A7"/>
    <w:rsid w:val="59241213"/>
    <w:rsid w:val="5925099C"/>
    <w:rsid w:val="592C120A"/>
    <w:rsid w:val="596D62FA"/>
    <w:rsid w:val="596E03F9"/>
    <w:rsid w:val="59791019"/>
    <w:rsid w:val="598067A1"/>
    <w:rsid w:val="59A80A2C"/>
    <w:rsid w:val="59B039A6"/>
    <w:rsid w:val="59D94B10"/>
    <w:rsid w:val="5A044CD7"/>
    <w:rsid w:val="5A214555"/>
    <w:rsid w:val="5A3A31C3"/>
    <w:rsid w:val="5A3B0D0B"/>
    <w:rsid w:val="5A3E7416"/>
    <w:rsid w:val="5A52173F"/>
    <w:rsid w:val="5A5D2B2C"/>
    <w:rsid w:val="5A6A1854"/>
    <w:rsid w:val="5A771855"/>
    <w:rsid w:val="5A9C6BCC"/>
    <w:rsid w:val="5A9E4986"/>
    <w:rsid w:val="5AA35018"/>
    <w:rsid w:val="5AAC21B6"/>
    <w:rsid w:val="5AAF2FD1"/>
    <w:rsid w:val="5AB42467"/>
    <w:rsid w:val="5AC161A1"/>
    <w:rsid w:val="5AC95E45"/>
    <w:rsid w:val="5AD32B73"/>
    <w:rsid w:val="5AE3680F"/>
    <w:rsid w:val="5B1340E6"/>
    <w:rsid w:val="5B1F4085"/>
    <w:rsid w:val="5B263D02"/>
    <w:rsid w:val="5B391A07"/>
    <w:rsid w:val="5B4D72F6"/>
    <w:rsid w:val="5B557C15"/>
    <w:rsid w:val="5B7130F1"/>
    <w:rsid w:val="5B9C4B16"/>
    <w:rsid w:val="5BDC11F0"/>
    <w:rsid w:val="5BED02C0"/>
    <w:rsid w:val="5BEF2162"/>
    <w:rsid w:val="5BF05CDF"/>
    <w:rsid w:val="5C5E432F"/>
    <w:rsid w:val="5C761B75"/>
    <w:rsid w:val="5C7A210E"/>
    <w:rsid w:val="5C820272"/>
    <w:rsid w:val="5C8A064E"/>
    <w:rsid w:val="5CBC1860"/>
    <w:rsid w:val="5CBF40CA"/>
    <w:rsid w:val="5CC46C82"/>
    <w:rsid w:val="5CD14EB6"/>
    <w:rsid w:val="5CDD730A"/>
    <w:rsid w:val="5CE22035"/>
    <w:rsid w:val="5D222DF7"/>
    <w:rsid w:val="5D385550"/>
    <w:rsid w:val="5D491040"/>
    <w:rsid w:val="5D552C05"/>
    <w:rsid w:val="5D8538F5"/>
    <w:rsid w:val="5D8D253F"/>
    <w:rsid w:val="5DAF62A3"/>
    <w:rsid w:val="5DE05FAF"/>
    <w:rsid w:val="5DE27014"/>
    <w:rsid w:val="5DE43D38"/>
    <w:rsid w:val="5DEF45E6"/>
    <w:rsid w:val="5DF070C7"/>
    <w:rsid w:val="5DF6625D"/>
    <w:rsid w:val="5DFB78A1"/>
    <w:rsid w:val="5E042740"/>
    <w:rsid w:val="5E074541"/>
    <w:rsid w:val="5E177F67"/>
    <w:rsid w:val="5E2824F8"/>
    <w:rsid w:val="5E312342"/>
    <w:rsid w:val="5E3953DC"/>
    <w:rsid w:val="5E546526"/>
    <w:rsid w:val="5E64014B"/>
    <w:rsid w:val="5E692BF8"/>
    <w:rsid w:val="5E6F461C"/>
    <w:rsid w:val="5E7E1181"/>
    <w:rsid w:val="5E8B1DC8"/>
    <w:rsid w:val="5E8E5AFF"/>
    <w:rsid w:val="5E8E66C2"/>
    <w:rsid w:val="5E983765"/>
    <w:rsid w:val="5E992D6E"/>
    <w:rsid w:val="5EA83F0C"/>
    <w:rsid w:val="5EB1580B"/>
    <w:rsid w:val="5EBF6C53"/>
    <w:rsid w:val="5EDD765C"/>
    <w:rsid w:val="5EE132BE"/>
    <w:rsid w:val="5EE21FEF"/>
    <w:rsid w:val="5EE809FF"/>
    <w:rsid w:val="5EEB1B3A"/>
    <w:rsid w:val="5F1052C0"/>
    <w:rsid w:val="5F117322"/>
    <w:rsid w:val="5F175124"/>
    <w:rsid w:val="5F1C1314"/>
    <w:rsid w:val="5F3308FB"/>
    <w:rsid w:val="5F603A43"/>
    <w:rsid w:val="5F654C59"/>
    <w:rsid w:val="5F681618"/>
    <w:rsid w:val="5F685995"/>
    <w:rsid w:val="5FA97B31"/>
    <w:rsid w:val="5FAE30F2"/>
    <w:rsid w:val="5FBD68DE"/>
    <w:rsid w:val="5FBD7FB0"/>
    <w:rsid w:val="5FCF11F2"/>
    <w:rsid w:val="5FD02B65"/>
    <w:rsid w:val="5FEF131A"/>
    <w:rsid w:val="60014213"/>
    <w:rsid w:val="60061C8E"/>
    <w:rsid w:val="60066843"/>
    <w:rsid w:val="60070445"/>
    <w:rsid w:val="600F7CBF"/>
    <w:rsid w:val="60145BE9"/>
    <w:rsid w:val="602E6BAE"/>
    <w:rsid w:val="6030036E"/>
    <w:rsid w:val="60321761"/>
    <w:rsid w:val="603F58EB"/>
    <w:rsid w:val="60405809"/>
    <w:rsid w:val="6050092C"/>
    <w:rsid w:val="6053679E"/>
    <w:rsid w:val="60615395"/>
    <w:rsid w:val="609548B6"/>
    <w:rsid w:val="60AB1B22"/>
    <w:rsid w:val="60CE1419"/>
    <w:rsid w:val="60D23FB5"/>
    <w:rsid w:val="60DB5A3B"/>
    <w:rsid w:val="60E028BC"/>
    <w:rsid w:val="60E67FD5"/>
    <w:rsid w:val="60EA40C6"/>
    <w:rsid w:val="60FB2DC7"/>
    <w:rsid w:val="60FB3346"/>
    <w:rsid w:val="610859DB"/>
    <w:rsid w:val="611A1414"/>
    <w:rsid w:val="61287D74"/>
    <w:rsid w:val="612E045B"/>
    <w:rsid w:val="612E4A80"/>
    <w:rsid w:val="613555BA"/>
    <w:rsid w:val="61362008"/>
    <w:rsid w:val="614868F3"/>
    <w:rsid w:val="61527746"/>
    <w:rsid w:val="615B08EF"/>
    <w:rsid w:val="615B2AA4"/>
    <w:rsid w:val="61601744"/>
    <w:rsid w:val="616A46AA"/>
    <w:rsid w:val="6178545B"/>
    <w:rsid w:val="617B06C3"/>
    <w:rsid w:val="6190296C"/>
    <w:rsid w:val="61994B35"/>
    <w:rsid w:val="619B25B8"/>
    <w:rsid w:val="61A87821"/>
    <w:rsid w:val="61B42BE8"/>
    <w:rsid w:val="61BB7859"/>
    <w:rsid w:val="61C34597"/>
    <w:rsid w:val="61CD47C2"/>
    <w:rsid w:val="61D11707"/>
    <w:rsid w:val="61D50805"/>
    <w:rsid w:val="61D867CE"/>
    <w:rsid w:val="61EE3FF7"/>
    <w:rsid w:val="62023AA5"/>
    <w:rsid w:val="6208352F"/>
    <w:rsid w:val="621D541D"/>
    <w:rsid w:val="62295F11"/>
    <w:rsid w:val="622A0CE9"/>
    <w:rsid w:val="6237161D"/>
    <w:rsid w:val="62425BD4"/>
    <w:rsid w:val="625469B4"/>
    <w:rsid w:val="625664E0"/>
    <w:rsid w:val="62623953"/>
    <w:rsid w:val="626537E0"/>
    <w:rsid w:val="62654AC1"/>
    <w:rsid w:val="627306D4"/>
    <w:rsid w:val="628E5862"/>
    <w:rsid w:val="62931B90"/>
    <w:rsid w:val="62970F08"/>
    <w:rsid w:val="629B237B"/>
    <w:rsid w:val="62B75221"/>
    <w:rsid w:val="62C57EC0"/>
    <w:rsid w:val="62D34DD2"/>
    <w:rsid w:val="62D522DA"/>
    <w:rsid w:val="62E0403B"/>
    <w:rsid w:val="62E77D1A"/>
    <w:rsid w:val="62F33D61"/>
    <w:rsid w:val="62F41FFC"/>
    <w:rsid w:val="62F826CC"/>
    <w:rsid w:val="62FD35E5"/>
    <w:rsid w:val="62FD3F4E"/>
    <w:rsid w:val="62FF6C09"/>
    <w:rsid w:val="630A67C2"/>
    <w:rsid w:val="631810DE"/>
    <w:rsid w:val="631D413D"/>
    <w:rsid w:val="635C14E4"/>
    <w:rsid w:val="63691D6E"/>
    <w:rsid w:val="636C5F8B"/>
    <w:rsid w:val="637721C3"/>
    <w:rsid w:val="638B36A0"/>
    <w:rsid w:val="639A4752"/>
    <w:rsid w:val="63CF256C"/>
    <w:rsid w:val="63D567C7"/>
    <w:rsid w:val="63F844A0"/>
    <w:rsid w:val="63FC093D"/>
    <w:rsid w:val="640257A0"/>
    <w:rsid w:val="640C526F"/>
    <w:rsid w:val="6426218D"/>
    <w:rsid w:val="644D4CA4"/>
    <w:rsid w:val="64710683"/>
    <w:rsid w:val="64987A19"/>
    <w:rsid w:val="649E7692"/>
    <w:rsid w:val="64AC27F7"/>
    <w:rsid w:val="64AD4784"/>
    <w:rsid w:val="64AE53F7"/>
    <w:rsid w:val="64B1091C"/>
    <w:rsid w:val="64B97D5A"/>
    <w:rsid w:val="64BE336A"/>
    <w:rsid w:val="64CE1865"/>
    <w:rsid w:val="64CE1E95"/>
    <w:rsid w:val="64DB00BA"/>
    <w:rsid w:val="64DD253C"/>
    <w:rsid w:val="64E32C0D"/>
    <w:rsid w:val="64EC7DBE"/>
    <w:rsid w:val="64F03F09"/>
    <w:rsid w:val="64F73B49"/>
    <w:rsid w:val="64FE5FDC"/>
    <w:rsid w:val="65127BC9"/>
    <w:rsid w:val="65226F5B"/>
    <w:rsid w:val="653415BC"/>
    <w:rsid w:val="65380875"/>
    <w:rsid w:val="65494717"/>
    <w:rsid w:val="656777B1"/>
    <w:rsid w:val="65744BBB"/>
    <w:rsid w:val="65745756"/>
    <w:rsid w:val="657573D6"/>
    <w:rsid w:val="6579572F"/>
    <w:rsid w:val="657D1B52"/>
    <w:rsid w:val="657F44B1"/>
    <w:rsid w:val="65856998"/>
    <w:rsid w:val="65A05D6F"/>
    <w:rsid w:val="65AA47C1"/>
    <w:rsid w:val="65BC65E7"/>
    <w:rsid w:val="65DD6469"/>
    <w:rsid w:val="65E74C15"/>
    <w:rsid w:val="65E96EF5"/>
    <w:rsid w:val="65EB0A1F"/>
    <w:rsid w:val="65FB22AF"/>
    <w:rsid w:val="660F0098"/>
    <w:rsid w:val="66236B0A"/>
    <w:rsid w:val="66321A5D"/>
    <w:rsid w:val="665976DA"/>
    <w:rsid w:val="665978D6"/>
    <w:rsid w:val="666F6D80"/>
    <w:rsid w:val="667245C3"/>
    <w:rsid w:val="667A103B"/>
    <w:rsid w:val="66853957"/>
    <w:rsid w:val="669B6A87"/>
    <w:rsid w:val="669E65F5"/>
    <w:rsid w:val="66A5202F"/>
    <w:rsid w:val="66A81B0A"/>
    <w:rsid w:val="66B60E53"/>
    <w:rsid w:val="66DB7D5A"/>
    <w:rsid w:val="66E21BDB"/>
    <w:rsid w:val="66E9646E"/>
    <w:rsid w:val="66F42FFF"/>
    <w:rsid w:val="66F437F4"/>
    <w:rsid w:val="66F754AA"/>
    <w:rsid w:val="67132309"/>
    <w:rsid w:val="671A71FC"/>
    <w:rsid w:val="672C28D6"/>
    <w:rsid w:val="6735169B"/>
    <w:rsid w:val="67432E7D"/>
    <w:rsid w:val="67601856"/>
    <w:rsid w:val="67605A2C"/>
    <w:rsid w:val="67630A4B"/>
    <w:rsid w:val="67631CA4"/>
    <w:rsid w:val="677129D0"/>
    <w:rsid w:val="67A34B3C"/>
    <w:rsid w:val="67AD2A5C"/>
    <w:rsid w:val="67B41268"/>
    <w:rsid w:val="67B52DAC"/>
    <w:rsid w:val="67C10C5B"/>
    <w:rsid w:val="67C51289"/>
    <w:rsid w:val="67D30EB3"/>
    <w:rsid w:val="67E4371F"/>
    <w:rsid w:val="67E87AD0"/>
    <w:rsid w:val="67F45D72"/>
    <w:rsid w:val="67F66C43"/>
    <w:rsid w:val="68156360"/>
    <w:rsid w:val="681D2B64"/>
    <w:rsid w:val="681E4C98"/>
    <w:rsid w:val="6843548D"/>
    <w:rsid w:val="68600D58"/>
    <w:rsid w:val="686058A9"/>
    <w:rsid w:val="68624B41"/>
    <w:rsid w:val="68794A24"/>
    <w:rsid w:val="687B51E8"/>
    <w:rsid w:val="687D3B3C"/>
    <w:rsid w:val="687E0414"/>
    <w:rsid w:val="688B3417"/>
    <w:rsid w:val="68931F2B"/>
    <w:rsid w:val="689C4AF0"/>
    <w:rsid w:val="68A85E4C"/>
    <w:rsid w:val="68B1232C"/>
    <w:rsid w:val="68B254D2"/>
    <w:rsid w:val="68B37CC9"/>
    <w:rsid w:val="68D92F51"/>
    <w:rsid w:val="68E3351D"/>
    <w:rsid w:val="68F11E63"/>
    <w:rsid w:val="68F410E4"/>
    <w:rsid w:val="691232A6"/>
    <w:rsid w:val="691952D1"/>
    <w:rsid w:val="691F2828"/>
    <w:rsid w:val="692B5965"/>
    <w:rsid w:val="69484FDB"/>
    <w:rsid w:val="69496826"/>
    <w:rsid w:val="69793B84"/>
    <w:rsid w:val="699F1AEF"/>
    <w:rsid w:val="69B9016B"/>
    <w:rsid w:val="69C3298E"/>
    <w:rsid w:val="69C42F0D"/>
    <w:rsid w:val="69CB6FE2"/>
    <w:rsid w:val="69CD637A"/>
    <w:rsid w:val="69D24000"/>
    <w:rsid w:val="69D90001"/>
    <w:rsid w:val="69FB1A48"/>
    <w:rsid w:val="6A0227A8"/>
    <w:rsid w:val="6A1A6A24"/>
    <w:rsid w:val="6A2F0733"/>
    <w:rsid w:val="6A3177EF"/>
    <w:rsid w:val="6A4A66F7"/>
    <w:rsid w:val="6A551FA9"/>
    <w:rsid w:val="6A60151E"/>
    <w:rsid w:val="6A6205FB"/>
    <w:rsid w:val="6A7154D2"/>
    <w:rsid w:val="6A796C16"/>
    <w:rsid w:val="6A7D243E"/>
    <w:rsid w:val="6A92753B"/>
    <w:rsid w:val="6A9E7A3D"/>
    <w:rsid w:val="6AAD2DD6"/>
    <w:rsid w:val="6AB66BC9"/>
    <w:rsid w:val="6AC07C98"/>
    <w:rsid w:val="6ACA0A05"/>
    <w:rsid w:val="6ACB5B05"/>
    <w:rsid w:val="6AD93E55"/>
    <w:rsid w:val="6AE334F1"/>
    <w:rsid w:val="6AE929BC"/>
    <w:rsid w:val="6AF168ED"/>
    <w:rsid w:val="6AFF369B"/>
    <w:rsid w:val="6B0B15E0"/>
    <w:rsid w:val="6B104474"/>
    <w:rsid w:val="6B25683C"/>
    <w:rsid w:val="6B2A079E"/>
    <w:rsid w:val="6B346CB9"/>
    <w:rsid w:val="6B367EB4"/>
    <w:rsid w:val="6B3B4729"/>
    <w:rsid w:val="6B601395"/>
    <w:rsid w:val="6B62315D"/>
    <w:rsid w:val="6B63088A"/>
    <w:rsid w:val="6B6F7816"/>
    <w:rsid w:val="6B702365"/>
    <w:rsid w:val="6B7E19CD"/>
    <w:rsid w:val="6B801646"/>
    <w:rsid w:val="6B8B4A16"/>
    <w:rsid w:val="6B8E684F"/>
    <w:rsid w:val="6BB676C4"/>
    <w:rsid w:val="6BBB3901"/>
    <w:rsid w:val="6BC801EA"/>
    <w:rsid w:val="6BDE0A42"/>
    <w:rsid w:val="6BF713A0"/>
    <w:rsid w:val="6C070B91"/>
    <w:rsid w:val="6C0B3EB2"/>
    <w:rsid w:val="6C1A0A77"/>
    <w:rsid w:val="6C1C4750"/>
    <w:rsid w:val="6C1F1E21"/>
    <w:rsid w:val="6C223FAC"/>
    <w:rsid w:val="6C445118"/>
    <w:rsid w:val="6C46271A"/>
    <w:rsid w:val="6C474EF9"/>
    <w:rsid w:val="6C533564"/>
    <w:rsid w:val="6C573043"/>
    <w:rsid w:val="6C591A64"/>
    <w:rsid w:val="6C5F584C"/>
    <w:rsid w:val="6C6B6F68"/>
    <w:rsid w:val="6C6D497F"/>
    <w:rsid w:val="6C7253EC"/>
    <w:rsid w:val="6C8658C3"/>
    <w:rsid w:val="6C8F160B"/>
    <w:rsid w:val="6CAA5DF6"/>
    <w:rsid w:val="6CAD6199"/>
    <w:rsid w:val="6CAF7728"/>
    <w:rsid w:val="6CB07B43"/>
    <w:rsid w:val="6CBA5185"/>
    <w:rsid w:val="6CBD2E6E"/>
    <w:rsid w:val="6CC16782"/>
    <w:rsid w:val="6CD1329B"/>
    <w:rsid w:val="6CE67B1F"/>
    <w:rsid w:val="6CEF622B"/>
    <w:rsid w:val="6D027DC8"/>
    <w:rsid w:val="6D25240D"/>
    <w:rsid w:val="6D2D540F"/>
    <w:rsid w:val="6D351C89"/>
    <w:rsid w:val="6D4C2232"/>
    <w:rsid w:val="6D631B18"/>
    <w:rsid w:val="6D7323BF"/>
    <w:rsid w:val="6D7E54FF"/>
    <w:rsid w:val="6D8158D8"/>
    <w:rsid w:val="6D875787"/>
    <w:rsid w:val="6D8C1D7F"/>
    <w:rsid w:val="6DA5137A"/>
    <w:rsid w:val="6DA619D6"/>
    <w:rsid w:val="6DC1631B"/>
    <w:rsid w:val="6DD9608C"/>
    <w:rsid w:val="6DE42EE4"/>
    <w:rsid w:val="6DEF74ED"/>
    <w:rsid w:val="6DF32CA7"/>
    <w:rsid w:val="6DF5641E"/>
    <w:rsid w:val="6DF73A81"/>
    <w:rsid w:val="6E015F3D"/>
    <w:rsid w:val="6E0C373D"/>
    <w:rsid w:val="6E3033A3"/>
    <w:rsid w:val="6E3F386B"/>
    <w:rsid w:val="6E47182B"/>
    <w:rsid w:val="6E6416A4"/>
    <w:rsid w:val="6E6D1362"/>
    <w:rsid w:val="6E6E4D61"/>
    <w:rsid w:val="6E7C4644"/>
    <w:rsid w:val="6E8020D3"/>
    <w:rsid w:val="6E813D91"/>
    <w:rsid w:val="6E895C81"/>
    <w:rsid w:val="6EBC1098"/>
    <w:rsid w:val="6EC4377A"/>
    <w:rsid w:val="6ED35665"/>
    <w:rsid w:val="6EE83F08"/>
    <w:rsid w:val="6EEC6A5A"/>
    <w:rsid w:val="6F08315C"/>
    <w:rsid w:val="6F0D3ED0"/>
    <w:rsid w:val="6F236464"/>
    <w:rsid w:val="6F2822B5"/>
    <w:rsid w:val="6F4418DA"/>
    <w:rsid w:val="6F571084"/>
    <w:rsid w:val="6F5B2A24"/>
    <w:rsid w:val="6F623646"/>
    <w:rsid w:val="6F6A457A"/>
    <w:rsid w:val="6F8B594A"/>
    <w:rsid w:val="6FAE76FC"/>
    <w:rsid w:val="6FB52FCC"/>
    <w:rsid w:val="6FE17FF0"/>
    <w:rsid w:val="6FE7439B"/>
    <w:rsid w:val="6FE969BF"/>
    <w:rsid w:val="6FED7AA7"/>
    <w:rsid w:val="6FF57A3D"/>
    <w:rsid w:val="70002411"/>
    <w:rsid w:val="700F0F64"/>
    <w:rsid w:val="701B4455"/>
    <w:rsid w:val="70243A7D"/>
    <w:rsid w:val="70267986"/>
    <w:rsid w:val="70340C9E"/>
    <w:rsid w:val="70395B51"/>
    <w:rsid w:val="703D730B"/>
    <w:rsid w:val="704B2437"/>
    <w:rsid w:val="7054140D"/>
    <w:rsid w:val="705E0D50"/>
    <w:rsid w:val="7065090D"/>
    <w:rsid w:val="7067248C"/>
    <w:rsid w:val="7081436D"/>
    <w:rsid w:val="70843EF3"/>
    <w:rsid w:val="708E3D85"/>
    <w:rsid w:val="709B2780"/>
    <w:rsid w:val="709D2496"/>
    <w:rsid w:val="709D4824"/>
    <w:rsid w:val="70C1525D"/>
    <w:rsid w:val="70CE1C35"/>
    <w:rsid w:val="70D23836"/>
    <w:rsid w:val="70DB7F45"/>
    <w:rsid w:val="70F71FB3"/>
    <w:rsid w:val="7138122D"/>
    <w:rsid w:val="71433036"/>
    <w:rsid w:val="714E0188"/>
    <w:rsid w:val="714F1788"/>
    <w:rsid w:val="715F4B4E"/>
    <w:rsid w:val="716330C5"/>
    <w:rsid w:val="716D38A1"/>
    <w:rsid w:val="7184022A"/>
    <w:rsid w:val="71B36606"/>
    <w:rsid w:val="71BC3FF7"/>
    <w:rsid w:val="71C04C20"/>
    <w:rsid w:val="71DC7E8D"/>
    <w:rsid w:val="71E566F8"/>
    <w:rsid w:val="71FB1615"/>
    <w:rsid w:val="72052CA7"/>
    <w:rsid w:val="720D5082"/>
    <w:rsid w:val="723C253D"/>
    <w:rsid w:val="724E2614"/>
    <w:rsid w:val="724F355A"/>
    <w:rsid w:val="726437F6"/>
    <w:rsid w:val="7264404D"/>
    <w:rsid w:val="726C2C48"/>
    <w:rsid w:val="726D3426"/>
    <w:rsid w:val="727236FB"/>
    <w:rsid w:val="72741343"/>
    <w:rsid w:val="727B544A"/>
    <w:rsid w:val="72872DB0"/>
    <w:rsid w:val="729251C6"/>
    <w:rsid w:val="72A37174"/>
    <w:rsid w:val="72BB6E10"/>
    <w:rsid w:val="72C06107"/>
    <w:rsid w:val="72DA6732"/>
    <w:rsid w:val="72F43367"/>
    <w:rsid w:val="730B577C"/>
    <w:rsid w:val="7315140A"/>
    <w:rsid w:val="731625FC"/>
    <w:rsid w:val="731B07E2"/>
    <w:rsid w:val="73201B95"/>
    <w:rsid w:val="73406174"/>
    <w:rsid w:val="73423A7A"/>
    <w:rsid w:val="7348701D"/>
    <w:rsid w:val="734A28B7"/>
    <w:rsid w:val="7357105A"/>
    <w:rsid w:val="737A39F5"/>
    <w:rsid w:val="738B062C"/>
    <w:rsid w:val="73985622"/>
    <w:rsid w:val="739C4363"/>
    <w:rsid w:val="73A31545"/>
    <w:rsid w:val="73AC4A69"/>
    <w:rsid w:val="73AF6852"/>
    <w:rsid w:val="73B53504"/>
    <w:rsid w:val="73CE2013"/>
    <w:rsid w:val="73D7393F"/>
    <w:rsid w:val="73DD0263"/>
    <w:rsid w:val="73E85387"/>
    <w:rsid w:val="73FE1F9F"/>
    <w:rsid w:val="741D0C94"/>
    <w:rsid w:val="74213D66"/>
    <w:rsid w:val="74250CD9"/>
    <w:rsid w:val="742F414E"/>
    <w:rsid w:val="7430191F"/>
    <w:rsid w:val="743F09E7"/>
    <w:rsid w:val="74410E24"/>
    <w:rsid w:val="74422B79"/>
    <w:rsid w:val="746834FA"/>
    <w:rsid w:val="74687CBF"/>
    <w:rsid w:val="746B0BAA"/>
    <w:rsid w:val="74742AF1"/>
    <w:rsid w:val="74970208"/>
    <w:rsid w:val="74A9060F"/>
    <w:rsid w:val="74AC57AA"/>
    <w:rsid w:val="74AC6B3A"/>
    <w:rsid w:val="74B97DE3"/>
    <w:rsid w:val="74C035F2"/>
    <w:rsid w:val="74C41CC3"/>
    <w:rsid w:val="74E93D82"/>
    <w:rsid w:val="74F454AB"/>
    <w:rsid w:val="751838CC"/>
    <w:rsid w:val="752C514D"/>
    <w:rsid w:val="754E6F5D"/>
    <w:rsid w:val="75534552"/>
    <w:rsid w:val="75554A77"/>
    <w:rsid w:val="75564379"/>
    <w:rsid w:val="755E4481"/>
    <w:rsid w:val="75653F8F"/>
    <w:rsid w:val="7585360D"/>
    <w:rsid w:val="75853C55"/>
    <w:rsid w:val="75CB3545"/>
    <w:rsid w:val="75D91278"/>
    <w:rsid w:val="75DD025A"/>
    <w:rsid w:val="75DE3386"/>
    <w:rsid w:val="75DE7589"/>
    <w:rsid w:val="75EB6AA1"/>
    <w:rsid w:val="75EF1DD9"/>
    <w:rsid w:val="75F5572D"/>
    <w:rsid w:val="75FF6B79"/>
    <w:rsid w:val="760A7F80"/>
    <w:rsid w:val="762404D4"/>
    <w:rsid w:val="76520E7E"/>
    <w:rsid w:val="76610E1E"/>
    <w:rsid w:val="766F287A"/>
    <w:rsid w:val="76701021"/>
    <w:rsid w:val="76827062"/>
    <w:rsid w:val="768B24F9"/>
    <w:rsid w:val="76944CA4"/>
    <w:rsid w:val="76985AE2"/>
    <w:rsid w:val="76B6683F"/>
    <w:rsid w:val="76B97545"/>
    <w:rsid w:val="76C3433D"/>
    <w:rsid w:val="76C9651D"/>
    <w:rsid w:val="76D1711F"/>
    <w:rsid w:val="76D20CDE"/>
    <w:rsid w:val="76D731F7"/>
    <w:rsid w:val="76DA2E7B"/>
    <w:rsid w:val="76E039BC"/>
    <w:rsid w:val="76F801B2"/>
    <w:rsid w:val="77007465"/>
    <w:rsid w:val="77206FD3"/>
    <w:rsid w:val="772D4B79"/>
    <w:rsid w:val="772E644B"/>
    <w:rsid w:val="772F6324"/>
    <w:rsid w:val="77495E85"/>
    <w:rsid w:val="775F1633"/>
    <w:rsid w:val="77647B3B"/>
    <w:rsid w:val="776C64FC"/>
    <w:rsid w:val="776D7803"/>
    <w:rsid w:val="776E6765"/>
    <w:rsid w:val="7777673E"/>
    <w:rsid w:val="777B754B"/>
    <w:rsid w:val="77871F6E"/>
    <w:rsid w:val="77963C6B"/>
    <w:rsid w:val="77AC5563"/>
    <w:rsid w:val="77C74149"/>
    <w:rsid w:val="77DE7BD3"/>
    <w:rsid w:val="77E76D58"/>
    <w:rsid w:val="77F86763"/>
    <w:rsid w:val="78032F91"/>
    <w:rsid w:val="784D3788"/>
    <w:rsid w:val="787C1C3D"/>
    <w:rsid w:val="78922472"/>
    <w:rsid w:val="789575B1"/>
    <w:rsid w:val="78B66E08"/>
    <w:rsid w:val="78BB0D0F"/>
    <w:rsid w:val="78BD534B"/>
    <w:rsid w:val="78C626DF"/>
    <w:rsid w:val="78C90E4C"/>
    <w:rsid w:val="78F17D83"/>
    <w:rsid w:val="790D1906"/>
    <w:rsid w:val="791153EF"/>
    <w:rsid w:val="791B586C"/>
    <w:rsid w:val="793F2B12"/>
    <w:rsid w:val="794054AC"/>
    <w:rsid w:val="79411FC0"/>
    <w:rsid w:val="79416DAC"/>
    <w:rsid w:val="794351C7"/>
    <w:rsid w:val="795E5A72"/>
    <w:rsid w:val="797144A4"/>
    <w:rsid w:val="797F7531"/>
    <w:rsid w:val="7994264C"/>
    <w:rsid w:val="79984EFC"/>
    <w:rsid w:val="79AE52D4"/>
    <w:rsid w:val="79BC4EA2"/>
    <w:rsid w:val="79C43E47"/>
    <w:rsid w:val="79C756FD"/>
    <w:rsid w:val="79CE3815"/>
    <w:rsid w:val="79D966BA"/>
    <w:rsid w:val="79E92D7D"/>
    <w:rsid w:val="79EC36BB"/>
    <w:rsid w:val="79F82B71"/>
    <w:rsid w:val="79FB191F"/>
    <w:rsid w:val="7A0E424F"/>
    <w:rsid w:val="7A3958BB"/>
    <w:rsid w:val="7A3D367C"/>
    <w:rsid w:val="7A4E712B"/>
    <w:rsid w:val="7A5A538E"/>
    <w:rsid w:val="7A5A5BA8"/>
    <w:rsid w:val="7A5C5BD6"/>
    <w:rsid w:val="7A66163F"/>
    <w:rsid w:val="7A7408C7"/>
    <w:rsid w:val="7A827ECC"/>
    <w:rsid w:val="7A942E72"/>
    <w:rsid w:val="7A9A49D8"/>
    <w:rsid w:val="7AB317CB"/>
    <w:rsid w:val="7AF5322D"/>
    <w:rsid w:val="7AFF6EE7"/>
    <w:rsid w:val="7B121152"/>
    <w:rsid w:val="7B1E4E86"/>
    <w:rsid w:val="7B312413"/>
    <w:rsid w:val="7B4A6C88"/>
    <w:rsid w:val="7B6300D8"/>
    <w:rsid w:val="7B761E52"/>
    <w:rsid w:val="7B806ADF"/>
    <w:rsid w:val="7B8410DB"/>
    <w:rsid w:val="7B8B2806"/>
    <w:rsid w:val="7B995D1E"/>
    <w:rsid w:val="7BA05FB3"/>
    <w:rsid w:val="7BB6059A"/>
    <w:rsid w:val="7BD66691"/>
    <w:rsid w:val="7BE11714"/>
    <w:rsid w:val="7BF50744"/>
    <w:rsid w:val="7C001CD6"/>
    <w:rsid w:val="7C116FC2"/>
    <w:rsid w:val="7C357219"/>
    <w:rsid w:val="7C3714E0"/>
    <w:rsid w:val="7C4D6B6B"/>
    <w:rsid w:val="7C604061"/>
    <w:rsid w:val="7C64079E"/>
    <w:rsid w:val="7C91213C"/>
    <w:rsid w:val="7C9B25CE"/>
    <w:rsid w:val="7C9D2A38"/>
    <w:rsid w:val="7CAA3794"/>
    <w:rsid w:val="7CB542E7"/>
    <w:rsid w:val="7CBC55FB"/>
    <w:rsid w:val="7CC71EEB"/>
    <w:rsid w:val="7CCE3D6A"/>
    <w:rsid w:val="7CD930BD"/>
    <w:rsid w:val="7CEF740C"/>
    <w:rsid w:val="7CF152E5"/>
    <w:rsid w:val="7D184A39"/>
    <w:rsid w:val="7D2D7007"/>
    <w:rsid w:val="7D36464E"/>
    <w:rsid w:val="7D374D36"/>
    <w:rsid w:val="7D4615F6"/>
    <w:rsid w:val="7D651BFD"/>
    <w:rsid w:val="7D733A32"/>
    <w:rsid w:val="7D7C3DCB"/>
    <w:rsid w:val="7D9F3E29"/>
    <w:rsid w:val="7DA56094"/>
    <w:rsid w:val="7DA64894"/>
    <w:rsid w:val="7DAB0D8C"/>
    <w:rsid w:val="7DAB2992"/>
    <w:rsid w:val="7DB27F48"/>
    <w:rsid w:val="7DBB1A86"/>
    <w:rsid w:val="7DC9191C"/>
    <w:rsid w:val="7DDA2D2B"/>
    <w:rsid w:val="7DE61F4E"/>
    <w:rsid w:val="7DE72B62"/>
    <w:rsid w:val="7DF67617"/>
    <w:rsid w:val="7E0620B6"/>
    <w:rsid w:val="7E140500"/>
    <w:rsid w:val="7E313A4A"/>
    <w:rsid w:val="7E382007"/>
    <w:rsid w:val="7E393A63"/>
    <w:rsid w:val="7E3B120C"/>
    <w:rsid w:val="7E4070BC"/>
    <w:rsid w:val="7E417F15"/>
    <w:rsid w:val="7E45506D"/>
    <w:rsid w:val="7E4A5D8B"/>
    <w:rsid w:val="7E644BF6"/>
    <w:rsid w:val="7E6572EE"/>
    <w:rsid w:val="7E904A01"/>
    <w:rsid w:val="7E9C052C"/>
    <w:rsid w:val="7EBA1B05"/>
    <w:rsid w:val="7EC24622"/>
    <w:rsid w:val="7EC373BB"/>
    <w:rsid w:val="7ED37308"/>
    <w:rsid w:val="7EDB4998"/>
    <w:rsid w:val="7EDD0509"/>
    <w:rsid w:val="7EE177BF"/>
    <w:rsid w:val="7EFA526B"/>
    <w:rsid w:val="7F0730DD"/>
    <w:rsid w:val="7F097E5D"/>
    <w:rsid w:val="7F0A5111"/>
    <w:rsid w:val="7F146B45"/>
    <w:rsid w:val="7F1F73AD"/>
    <w:rsid w:val="7F381330"/>
    <w:rsid w:val="7F5E765E"/>
    <w:rsid w:val="7F7562BD"/>
    <w:rsid w:val="7F8A7D3D"/>
    <w:rsid w:val="7FA357DC"/>
    <w:rsid w:val="7FA8530F"/>
    <w:rsid w:val="7FAA3445"/>
    <w:rsid w:val="7FAB6B6F"/>
    <w:rsid w:val="7FAE7BCD"/>
    <w:rsid w:val="7FB71B57"/>
    <w:rsid w:val="7FC11792"/>
    <w:rsid w:val="7FE073C7"/>
    <w:rsid w:val="7FF5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14"/>
    <w:qFormat/>
    <w:uiPriority w:val="0"/>
    <w:pPr>
      <w:keepNext/>
      <w:keepLines/>
      <w:spacing w:line="413" w:lineRule="auto"/>
      <w:outlineLvl w:val="1"/>
    </w:pPr>
    <w:rPr>
      <w:rFonts w:ascii="Arial" w:hAnsi="Arial" w:eastAsia="黑体"/>
      <w:b/>
      <w:sz w:val="32"/>
    </w:rPr>
  </w:style>
  <w:style w:type="paragraph" w:styleId="5">
    <w:name w:val="heading 3"/>
    <w:basedOn w:val="1"/>
    <w:next w:val="1"/>
    <w:link w:val="203"/>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0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3"/>
    <w:qFormat/>
    <w:uiPriority w:val="0"/>
  </w:style>
  <w:style w:type="paragraph" w:styleId="33">
    <w:name w:val="Body Text Indent 2"/>
    <w:basedOn w:val="1"/>
    <w:link w:val="21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0"/>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08"/>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Char2 Char Char Char Char Char Char"/>
    <w:basedOn w:val="1"/>
    <w:qFormat/>
    <w:uiPriority w:val="0"/>
    <w:rPr>
      <w:rFonts w:ascii="仿宋_GB2312"/>
      <w:b/>
      <w:sz w:val="30"/>
    </w:rPr>
  </w:style>
  <w:style w:type="paragraph" w:customStyle="1" w:styleId="67">
    <w:name w:val="样式1"/>
    <w:basedOn w:val="6"/>
    <w:qFormat/>
    <w:uiPriority w:val="0"/>
    <w:pPr>
      <w:tabs>
        <w:tab w:val="left" w:pos="720"/>
      </w:tabs>
      <w:spacing w:line="560" w:lineRule="atLeast"/>
      <w:ind w:left="420" w:hanging="420"/>
    </w:pPr>
  </w:style>
  <w:style w:type="paragraph" w:customStyle="1" w:styleId="68">
    <w:name w:val="表头样式"/>
    <w:basedOn w:val="1"/>
    <w:qFormat/>
    <w:uiPriority w:val="0"/>
    <w:pPr>
      <w:autoSpaceDE w:val="0"/>
      <w:autoSpaceDN w:val="0"/>
      <w:adjustRightInd w:val="0"/>
      <w:spacing w:line="360" w:lineRule="auto"/>
      <w:jc w:val="left"/>
    </w:pPr>
    <w:rPr>
      <w:b/>
      <w:kern w:val="0"/>
      <w:sz w:val="21"/>
    </w:rPr>
  </w:style>
  <w:style w:type="paragraph" w:customStyle="1" w:styleId="69">
    <w:name w:val="首行缩进"/>
    <w:basedOn w:val="1"/>
    <w:qFormat/>
    <w:uiPriority w:val="0"/>
    <w:pPr>
      <w:numPr>
        <w:ilvl w:val="0"/>
        <w:numId w:val="4"/>
      </w:numPr>
      <w:spacing w:line="360" w:lineRule="auto"/>
    </w:pPr>
    <w:rPr>
      <w:rFonts w:eastAsia="仿宋_GB2312"/>
    </w:rPr>
  </w:style>
  <w:style w:type="paragraph" w:customStyle="1" w:styleId="70">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1">
    <w:name w:val="关键词"/>
    <w:basedOn w:val="1"/>
    <w:next w:val="1"/>
    <w:qFormat/>
    <w:uiPriority w:val="0"/>
    <w:pPr>
      <w:spacing w:line="360" w:lineRule="auto"/>
    </w:pPr>
    <w:rPr>
      <w:rFonts w:eastAsia="黑体"/>
      <w:sz w:val="20"/>
    </w:rPr>
  </w:style>
  <w:style w:type="paragraph" w:customStyle="1" w:styleId="72">
    <w:name w:val="首行缩进 1"/>
    <w:basedOn w:val="1"/>
    <w:qFormat/>
    <w:uiPriority w:val="0"/>
    <w:pPr>
      <w:spacing w:line="360" w:lineRule="auto"/>
      <w:ind w:firstLine="200" w:firstLineChars="200"/>
    </w:pPr>
    <w:rPr>
      <w:sz w:val="24"/>
    </w:rPr>
  </w:style>
  <w:style w:type="paragraph" w:customStyle="1" w:styleId="73">
    <w:name w:val="Char1 Char Char Char"/>
    <w:basedOn w:val="1"/>
    <w:qFormat/>
    <w:uiPriority w:val="0"/>
    <w:rPr>
      <w:rFonts w:ascii="Tahoma" w:hAnsi="Tahoma"/>
      <w:sz w:val="24"/>
    </w:rPr>
  </w:style>
  <w:style w:type="paragraph" w:customStyle="1" w:styleId="74">
    <w:name w:val="样式 正文缩进正文（首行缩进两字）表正文正文非缩进特点标题4段1 + 首行缩进:  2 字符"/>
    <w:basedOn w:val="2"/>
    <w:qFormat/>
    <w:uiPriority w:val="0"/>
    <w:pPr>
      <w:ind w:firstLine="480" w:firstLineChars="200"/>
    </w:pPr>
  </w:style>
  <w:style w:type="paragraph" w:customStyle="1" w:styleId="75">
    <w:name w:val="Table Contents"/>
    <w:basedOn w:val="22"/>
    <w:qFormat/>
    <w:uiPriority w:val="0"/>
    <w:pPr>
      <w:suppressAutoHyphens/>
      <w:jc w:val="left"/>
    </w:pPr>
    <w:rPr>
      <w:rFonts w:ascii="Times New Roman" w:eastAsia="Times New Roman"/>
      <w:kern w:val="0"/>
      <w:sz w:val="24"/>
    </w:rPr>
  </w:style>
  <w:style w:type="paragraph" w:customStyle="1" w:styleId="76">
    <w:name w:val="正文字缩2字"/>
    <w:basedOn w:val="1"/>
    <w:qFormat/>
    <w:uiPriority w:val="0"/>
    <w:pPr>
      <w:spacing w:line="360" w:lineRule="auto"/>
      <w:ind w:left="200" w:leftChars="200" w:firstLine="200" w:firstLineChars="200"/>
    </w:pPr>
    <w:rPr>
      <w:sz w:val="24"/>
    </w:rPr>
  </w:style>
  <w:style w:type="paragraph" w:customStyle="1" w:styleId="77">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7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80">
    <w:name w:val="摘要"/>
    <w:basedOn w:val="1"/>
    <w:next w:val="4"/>
    <w:qFormat/>
    <w:uiPriority w:val="0"/>
    <w:pPr>
      <w:spacing w:line="360" w:lineRule="auto"/>
    </w:pPr>
    <w:rPr>
      <w:rFonts w:eastAsia="黑体"/>
      <w:sz w:val="20"/>
    </w:rPr>
  </w:style>
  <w:style w:type="paragraph" w:customStyle="1" w:styleId="81">
    <w:name w:val="图例"/>
    <w:basedOn w:val="1"/>
    <w:qFormat/>
    <w:uiPriority w:val="0"/>
    <w:pPr>
      <w:spacing w:line="360" w:lineRule="auto"/>
      <w:jc w:val="center"/>
    </w:pPr>
    <w:rPr>
      <w:rFonts w:eastAsia="仿宋_GB2312"/>
      <w:b/>
      <w:sz w:val="24"/>
    </w:rPr>
  </w:style>
  <w:style w:type="paragraph" w:customStyle="1" w:styleId="82">
    <w:name w:val="样式1xz"/>
    <w:basedOn w:val="1"/>
    <w:qFormat/>
    <w:uiPriority w:val="0"/>
    <w:pPr>
      <w:tabs>
        <w:tab w:val="left" w:pos="1050"/>
        <w:tab w:val="right" w:leader="dot" w:pos="8296"/>
      </w:tabs>
    </w:pPr>
    <w:rPr>
      <w:caps/>
      <w:spacing w:val="20"/>
      <w:sz w:val="24"/>
    </w:rPr>
  </w:style>
  <w:style w:type="paragraph" w:customStyle="1" w:styleId="83">
    <w:name w:val="Char Char Char Char Char"/>
    <w:basedOn w:val="1"/>
    <w:qFormat/>
    <w:uiPriority w:val="0"/>
    <w:pPr>
      <w:tabs>
        <w:tab w:val="left" w:pos="425"/>
      </w:tabs>
      <w:ind w:left="1620" w:hanging="360"/>
    </w:pPr>
    <w:rPr>
      <w:rFonts w:ascii="Tahoma" w:hAnsi="Tahoma"/>
      <w:sz w:val="24"/>
    </w:rPr>
  </w:style>
  <w:style w:type="paragraph" w:customStyle="1" w:styleId="84">
    <w:name w:val="Char"/>
    <w:basedOn w:val="1"/>
    <w:qFormat/>
    <w:uiPriority w:val="0"/>
    <w:pPr>
      <w:spacing w:line="240" w:lineRule="atLeast"/>
      <w:ind w:left="420" w:firstLine="420"/>
    </w:pPr>
    <w:rPr>
      <w:kern w:val="0"/>
      <w:sz w:val="21"/>
    </w:rPr>
  </w:style>
  <w:style w:type="paragraph" w:customStyle="1" w:styleId="85">
    <w:name w:val="Char Char1 Char"/>
    <w:basedOn w:val="1"/>
    <w:qFormat/>
    <w:uiPriority w:val="0"/>
    <w:rPr>
      <w:rFonts w:ascii="Tahoma" w:hAnsi="Tahoma"/>
      <w:sz w:val="24"/>
      <w:szCs w:val="24"/>
    </w:rPr>
  </w:style>
  <w:style w:type="paragraph" w:customStyle="1" w:styleId="8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87">
    <w:name w:val="表格内文字"/>
    <w:basedOn w:val="30"/>
    <w:qFormat/>
    <w:uiPriority w:val="0"/>
    <w:pPr>
      <w:adjustRightInd w:val="0"/>
    </w:pPr>
    <w:rPr>
      <w:color w:val="000000"/>
      <w:lang w:val="en-GB"/>
    </w:rPr>
  </w:style>
  <w:style w:type="paragraph" w:customStyle="1" w:styleId="88">
    <w:name w:val="1.正文"/>
    <w:basedOn w:val="1"/>
    <w:qFormat/>
    <w:uiPriority w:val="0"/>
    <w:pPr>
      <w:spacing w:line="360" w:lineRule="auto"/>
      <w:ind w:left="540" w:leftChars="225" w:firstLine="540" w:firstLineChars="225"/>
    </w:pPr>
    <w:rPr>
      <w:sz w:val="24"/>
    </w:rPr>
  </w:style>
  <w:style w:type="paragraph" w:customStyle="1" w:styleId="89">
    <w:name w:val="正文文本缩进 21"/>
    <w:basedOn w:val="1"/>
    <w:qFormat/>
    <w:uiPriority w:val="0"/>
    <w:pPr>
      <w:adjustRightInd w:val="0"/>
      <w:ind w:firstLine="420"/>
      <w:textAlignment w:val="baseline"/>
    </w:pPr>
    <w:rPr>
      <w:sz w:val="24"/>
    </w:rPr>
  </w:style>
  <w:style w:type="paragraph" w:customStyle="1" w:styleId="9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1">
    <w:name w:val="编号正文"/>
    <w:basedOn w:val="92"/>
    <w:qFormat/>
    <w:uiPriority w:val="0"/>
    <w:pPr>
      <w:snapToGrid/>
      <w:spacing w:line="360" w:lineRule="auto"/>
      <w:ind w:left="1407" w:hanging="1047"/>
      <w:jc w:val="left"/>
    </w:pPr>
    <w:rPr>
      <w:rFonts w:eastAsia="仿宋_GB2312"/>
    </w:rPr>
  </w:style>
  <w:style w:type="paragraph" w:customStyle="1" w:styleId="9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93">
    <w:name w:val="文本框样式1"/>
    <w:basedOn w:val="1"/>
    <w:qFormat/>
    <w:uiPriority w:val="0"/>
    <w:pPr>
      <w:adjustRightInd w:val="0"/>
      <w:snapToGrid w:val="0"/>
      <w:spacing w:line="180" w:lineRule="exact"/>
      <w:jc w:val="center"/>
    </w:pPr>
    <w:rPr>
      <w:sz w:val="21"/>
    </w:rPr>
  </w:style>
  <w:style w:type="paragraph" w:customStyle="1" w:styleId="9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9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96">
    <w:name w:val="正文（首行不缩进）"/>
    <w:basedOn w:val="1"/>
    <w:qFormat/>
    <w:uiPriority w:val="0"/>
    <w:pPr>
      <w:autoSpaceDE w:val="0"/>
      <w:autoSpaceDN w:val="0"/>
      <w:adjustRightInd w:val="0"/>
      <w:spacing w:line="360" w:lineRule="auto"/>
      <w:jc w:val="left"/>
    </w:pPr>
    <w:rPr>
      <w:kern w:val="0"/>
      <w:sz w:val="21"/>
    </w:rPr>
  </w:style>
  <w:style w:type="paragraph" w:customStyle="1" w:styleId="9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98">
    <w:name w:val="_"/>
    <w:basedOn w:val="1"/>
    <w:qFormat/>
    <w:uiPriority w:val="0"/>
    <w:pPr>
      <w:adjustRightInd w:val="0"/>
      <w:spacing w:line="360" w:lineRule="auto"/>
      <w:ind w:left="480" w:firstLine="200" w:firstLineChars="200"/>
      <w:textAlignment w:val="baseline"/>
    </w:pPr>
    <w:rPr>
      <w:kern w:val="0"/>
      <w:sz w:val="24"/>
    </w:rPr>
  </w:style>
  <w:style w:type="paragraph" w:customStyle="1" w:styleId="99">
    <w:name w:val="附录3"/>
    <w:basedOn w:val="1"/>
    <w:next w:val="1"/>
    <w:qFormat/>
    <w:uiPriority w:val="0"/>
    <w:pPr>
      <w:tabs>
        <w:tab w:val="left" w:pos="851"/>
      </w:tabs>
      <w:ind w:left="425" w:hanging="425"/>
      <w:outlineLvl w:val="2"/>
    </w:pPr>
    <w:rPr>
      <w:rFonts w:eastAsia="黑体"/>
      <w:b/>
      <w:sz w:val="32"/>
    </w:rPr>
  </w:style>
  <w:style w:type="paragraph" w:customStyle="1" w:styleId="100">
    <w:name w:val="1"/>
    <w:basedOn w:val="1"/>
    <w:next w:val="30"/>
    <w:qFormat/>
    <w:uiPriority w:val="0"/>
    <w:rPr>
      <w:rFonts w:ascii="宋体" w:hAnsi="Courier New"/>
      <w:sz w:val="21"/>
    </w:rPr>
  </w:style>
  <w:style w:type="paragraph" w:customStyle="1" w:styleId="101">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02">
    <w:name w:val="段落正文"/>
    <w:basedOn w:val="1"/>
    <w:qFormat/>
    <w:uiPriority w:val="0"/>
    <w:pPr>
      <w:spacing w:beforeLines="50" w:line="360" w:lineRule="auto"/>
      <w:ind w:firstLine="200" w:firstLineChars="200"/>
    </w:pPr>
    <w:rPr>
      <w:spacing w:val="2"/>
      <w:sz w:val="24"/>
    </w:rPr>
  </w:style>
  <w:style w:type="paragraph" w:customStyle="1" w:styleId="103">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04">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05">
    <w:name w:val="表格文本"/>
    <w:qFormat/>
    <w:uiPriority w:val="0"/>
    <w:pPr>
      <w:tabs>
        <w:tab w:val="decimal" w:pos="0"/>
      </w:tabs>
    </w:pPr>
    <w:rPr>
      <w:rFonts w:ascii="Arial" w:hAnsi="Arial" w:eastAsia="宋体" w:cs="Times New Roman"/>
      <w:sz w:val="21"/>
      <w:lang w:val="en-US" w:eastAsia="zh-CN" w:bidi="ar-SA"/>
    </w:rPr>
  </w:style>
  <w:style w:type="paragraph" w:customStyle="1" w:styleId="106">
    <w:name w:val="内容标题"/>
    <w:basedOn w:val="17"/>
    <w:qFormat/>
    <w:uiPriority w:val="0"/>
    <w:rPr>
      <w:rFonts w:ascii="Tahoma" w:hAnsi="Tahoma"/>
      <w:sz w:val="24"/>
    </w:rPr>
  </w:style>
  <w:style w:type="paragraph" w:customStyle="1" w:styleId="107">
    <w:name w:val="Char Char Char Char Char Char Char"/>
    <w:basedOn w:val="17"/>
    <w:qFormat/>
    <w:uiPriority w:val="0"/>
    <w:rPr>
      <w:rFonts w:ascii="宋体" w:hAnsi="Tahoma"/>
    </w:rPr>
  </w:style>
  <w:style w:type="paragraph" w:customStyle="1" w:styleId="108">
    <w:name w:val="Title - Revision"/>
    <w:basedOn w:val="53"/>
    <w:qFormat/>
    <w:uiPriority w:val="0"/>
  </w:style>
  <w:style w:type="paragraph" w:customStyle="1" w:styleId="109">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0">
    <w:name w:val="简单回函地址"/>
    <w:basedOn w:val="1"/>
    <w:qFormat/>
    <w:uiPriority w:val="0"/>
    <w:pPr>
      <w:adjustRightInd w:val="0"/>
      <w:snapToGrid w:val="0"/>
      <w:spacing w:line="360" w:lineRule="auto"/>
    </w:pPr>
    <w:rPr>
      <w:sz w:val="24"/>
    </w:rPr>
  </w:style>
  <w:style w:type="paragraph" w:customStyle="1" w:styleId="111">
    <w:name w:val="Table Text Char Char Char"/>
    <w:link w:val="215"/>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1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5">
    <w:name w:val="文本1"/>
    <w:basedOn w:val="1"/>
    <w:qFormat/>
    <w:uiPriority w:val="0"/>
    <w:pPr>
      <w:adjustRightInd w:val="0"/>
      <w:spacing w:line="312" w:lineRule="atLeast"/>
      <w:jc w:val="center"/>
      <w:textAlignment w:val="baseline"/>
    </w:pPr>
    <w:rPr>
      <w:kern w:val="0"/>
      <w:sz w:val="18"/>
    </w:rPr>
  </w:style>
  <w:style w:type="paragraph" w:customStyle="1" w:styleId="116">
    <w:name w:val="文字"/>
    <w:basedOn w:val="1"/>
    <w:link w:val="235"/>
    <w:qFormat/>
    <w:uiPriority w:val="0"/>
    <w:pPr>
      <w:tabs>
        <w:tab w:val="left" w:pos="8520"/>
      </w:tabs>
      <w:spacing w:line="312" w:lineRule="auto"/>
      <w:ind w:right="-210" w:firstLine="556"/>
    </w:pPr>
    <w:rPr>
      <w:rFonts w:ascii="宋体"/>
    </w:rPr>
  </w:style>
  <w:style w:type="paragraph" w:customStyle="1" w:styleId="117">
    <w:name w:val="样式2"/>
    <w:basedOn w:val="6"/>
    <w:qFormat/>
    <w:uiPriority w:val="0"/>
    <w:pPr>
      <w:numPr>
        <w:ilvl w:val="0"/>
        <w:numId w:val="7"/>
      </w:numPr>
      <w:spacing w:line="400" w:lineRule="exact"/>
      <w:jc w:val="center"/>
      <w:outlineLvl w:val="0"/>
    </w:pPr>
    <w:rPr>
      <w:b w:val="0"/>
      <w:sz w:val="44"/>
    </w:rPr>
  </w:style>
  <w:style w:type="paragraph" w:customStyle="1" w:styleId="118">
    <w:name w:val="Note"/>
    <w:basedOn w:val="1"/>
    <w:qFormat/>
    <w:uiPriority w:val="0"/>
    <w:pPr>
      <w:pBdr>
        <w:top w:val="single" w:color="auto" w:sz="12" w:space="3"/>
        <w:bottom w:val="single" w:color="auto" w:sz="12" w:space="3"/>
      </w:pBdr>
      <w:spacing w:line="360" w:lineRule="auto"/>
    </w:pPr>
    <w:rPr>
      <w:sz w:val="24"/>
    </w:rPr>
  </w:style>
  <w:style w:type="paragraph" w:customStyle="1" w:styleId="119">
    <w:name w:val="正文表格"/>
    <w:basedOn w:val="1"/>
    <w:qFormat/>
    <w:uiPriority w:val="0"/>
    <w:pPr>
      <w:adjustRightInd w:val="0"/>
    </w:pPr>
    <w:rPr>
      <w:sz w:val="24"/>
    </w:rPr>
  </w:style>
  <w:style w:type="paragraph" w:customStyle="1" w:styleId="120">
    <w:name w:val="IN Feature"/>
    <w:next w:val="1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1">
    <w:name w:val="Char1"/>
    <w:basedOn w:val="1"/>
    <w:qFormat/>
    <w:uiPriority w:val="0"/>
    <w:rPr>
      <w:sz w:val="21"/>
    </w:rPr>
  </w:style>
  <w:style w:type="paragraph" w:customStyle="1" w:styleId="122">
    <w:name w:val="可研正文"/>
    <w:basedOn w:val="22"/>
    <w:qFormat/>
    <w:uiPriority w:val="0"/>
    <w:pPr>
      <w:adjustRightInd w:val="0"/>
      <w:snapToGrid w:val="0"/>
      <w:spacing w:line="440" w:lineRule="exact"/>
      <w:ind w:firstLine="567"/>
    </w:pPr>
    <w:rPr>
      <w:sz w:val="28"/>
    </w:rPr>
  </w:style>
  <w:style w:type="paragraph" w:customStyle="1" w:styleId="123">
    <w:name w:val="标题3——2"/>
    <w:basedOn w:val="5"/>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2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5">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2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7">
    <w:name w:val="没有缩进（为图形使用）"/>
    <w:basedOn w:val="1"/>
    <w:qFormat/>
    <w:uiPriority w:val="0"/>
    <w:pPr>
      <w:spacing w:line="360" w:lineRule="auto"/>
    </w:pPr>
    <w:rPr>
      <w:sz w:val="24"/>
    </w:rPr>
  </w:style>
  <w:style w:type="paragraph" w:customStyle="1" w:styleId="128">
    <w:name w:val="Char Char Char"/>
    <w:basedOn w:val="1"/>
    <w:qFormat/>
    <w:uiPriority w:val="0"/>
    <w:rPr>
      <w:rFonts w:ascii="Tahoma" w:hAnsi="Tahoma"/>
      <w:sz w:val="24"/>
    </w:rPr>
  </w:style>
  <w:style w:type="paragraph" w:customStyle="1" w:styleId="129">
    <w:name w:val="表文字"/>
    <w:qFormat/>
    <w:uiPriority w:val="0"/>
    <w:rPr>
      <w:rFonts w:ascii="宋体" w:hAnsi="Calibri" w:eastAsia="宋体" w:cs="Times New Roman"/>
      <w:kern w:val="2"/>
      <w:lang w:val="en-US" w:eastAsia="zh-CN" w:bidi="ar-SA"/>
    </w:rPr>
  </w:style>
  <w:style w:type="paragraph" w:customStyle="1" w:styleId="130">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3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3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4">
    <w:name w:val="列表项目"/>
    <w:basedOn w:val="1"/>
    <w:qFormat/>
    <w:uiPriority w:val="0"/>
    <w:pPr>
      <w:tabs>
        <w:tab w:val="left" w:pos="420"/>
      </w:tabs>
      <w:spacing w:line="288" w:lineRule="auto"/>
      <w:ind w:left="840" w:leftChars="200" w:hanging="420" w:hangingChars="200"/>
    </w:pPr>
    <w:rPr>
      <w:sz w:val="21"/>
    </w:rPr>
  </w:style>
  <w:style w:type="paragraph" w:customStyle="1" w:styleId="135">
    <w:name w:val="二级列表"/>
    <w:basedOn w:val="102"/>
    <w:next w:val="102"/>
    <w:qFormat/>
    <w:uiPriority w:val="0"/>
    <w:pPr>
      <w:tabs>
        <w:tab w:val="left" w:pos="2120"/>
      </w:tabs>
      <w:ind w:firstLine="0" w:firstLineChars="0"/>
    </w:pPr>
    <w:rPr>
      <w:b/>
    </w:rPr>
  </w:style>
  <w:style w:type="paragraph" w:customStyle="1" w:styleId="136">
    <w:name w:val="Char Char14 Char Char"/>
    <w:basedOn w:val="1"/>
    <w:qFormat/>
    <w:uiPriority w:val="0"/>
    <w:rPr>
      <w:sz w:val="21"/>
      <w:szCs w:val="24"/>
    </w:rPr>
  </w:style>
  <w:style w:type="paragraph" w:customStyle="1" w:styleId="137">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38">
    <w:name w:val="Char2"/>
    <w:basedOn w:val="1"/>
    <w:qFormat/>
    <w:uiPriority w:val="0"/>
    <w:pPr>
      <w:spacing w:line="240" w:lineRule="atLeast"/>
      <w:ind w:left="420" w:firstLine="420"/>
    </w:pPr>
    <w:rPr>
      <w:kern w:val="0"/>
      <w:sz w:val="21"/>
    </w:rPr>
  </w:style>
  <w:style w:type="paragraph" w:customStyle="1" w:styleId="139">
    <w:name w:val="样式4"/>
    <w:basedOn w:val="6"/>
    <w:qFormat/>
    <w:uiPriority w:val="0"/>
    <w:pPr>
      <w:adjustRightInd w:val="0"/>
      <w:snapToGrid w:val="0"/>
    </w:pPr>
  </w:style>
  <w:style w:type="paragraph" w:customStyle="1" w:styleId="140">
    <w:name w:val="标书正文:  0.74 厘米"/>
    <w:basedOn w:val="1"/>
    <w:qFormat/>
    <w:uiPriority w:val="0"/>
    <w:pPr>
      <w:snapToGrid w:val="0"/>
      <w:spacing w:line="360" w:lineRule="auto"/>
      <w:ind w:firstLine="420"/>
    </w:pPr>
    <w:rPr>
      <w:sz w:val="24"/>
    </w:rPr>
  </w:style>
  <w:style w:type="paragraph" w:customStyle="1" w:styleId="14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2">
    <w:name w:val="af"/>
    <w:basedOn w:val="1"/>
    <w:qFormat/>
    <w:uiPriority w:val="0"/>
    <w:pPr>
      <w:widowControl/>
      <w:spacing w:line="300" w:lineRule="atLeast"/>
      <w:jc w:val="left"/>
    </w:pPr>
    <w:rPr>
      <w:rFonts w:ascii="宋体" w:hAnsi="宋体"/>
      <w:kern w:val="0"/>
      <w:sz w:val="18"/>
    </w:rPr>
  </w:style>
  <w:style w:type="paragraph" w:customStyle="1" w:styleId="14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4">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45">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46">
    <w:name w:val="标准正文"/>
    <w:basedOn w:val="23"/>
    <w:qFormat/>
    <w:uiPriority w:val="0"/>
    <w:pPr>
      <w:spacing w:line="360" w:lineRule="auto"/>
      <w:ind w:left="0" w:firstLine="482"/>
    </w:pPr>
    <w:rPr>
      <w:rFonts w:ascii="Arial" w:hAnsi="Arial"/>
      <w:sz w:val="24"/>
    </w:rPr>
  </w:style>
  <w:style w:type="paragraph" w:customStyle="1" w:styleId="147">
    <w:name w:val="章标题"/>
    <w:next w:val="1"/>
    <w:qFormat/>
    <w:uiPriority w:val="0"/>
    <w:pPr>
      <w:numPr>
        <w:ilvl w:val="1"/>
        <w:numId w:val="5"/>
      </w:numPr>
      <w:spacing w:beforeLines="50" w:afterLines="50"/>
      <w:ind w:left="0"/>
      <w:jc w:val="both"/>
      <w:outlineLvl w:val="1"/>
    </w:pPr>
    <w:rPr>
      <w:rFonts w:ascii="黑体" w:hAnsi="Calibri" w:eastAsia="黑体" w:cs="Times New Roman"/>
      <w:sz w:val="24"/>
      <w:lang w:val="en-US" w:eastAsia="zh-CN" w:bidi="ar-SA"/>
    </w:rPr>
  </w:style>
  <w:style w:type="paragraph" w:customStyle="1" w:styleId="148">
    <w:name w:val="二级条标题"/>
    <w:basedOn w:val="149"/>
    <w:next w:val="126"/>
    <w:qFormat/>
    <w:uiPriority w:val="0"/>
    <w:pPr>
      <w:ind w:left="840"/>
      <w:outlineLvl w:val="3"/>
    </w:pPr>
  </w:style>
  <w:style w:type="paragraph" w:customStyle="1" w:styleId="149">
    <w:name w:val="一级条标题"/>
    <w:basedOn w:val="147"/>
    <w:next w:val="126"/>
    <w:qFormat/>
    <w:uiPriority w:val="0"/>
    <w:pPr>
      <w:numPr>
        <w:numId w:val="0"/>
      </w:numPr>
      <w:spacing w:beforeLines="0" w:afterLines="0"/>
      <w:ind w:left="525"/>
      <w:outlineLvl w:val="2"/>
    </w:pPr>
    <w:rPr>
      <w:sz w:val="21"/>
    </w:rPr>
  </w:style>
  <w:style w:type="paragraph" w:customStyle="1" w:styleId="15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1">
    <w:name w:val="标题无"/>
    <w:basedOn w:val="1"/>
    <w:qFormat/>
    <w:uiPriority w:val="0"/>
    <w:pPr>
      <w:spacing w:line="360" w:lineRule="auto"/>
    </w:pPr>
    <w:rPr>
      <w:sz w:val="24"/>
    </w:rPr>
  </w:style>
  <w:style w:type="paragraph" w:customStyle="1" w:styleId="15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3">
    <w:name w:val="xl23"/>
    <w:basedOn w:val="1"/>
    <w:qFormat/>
    <w:uiPriority w:val="0"/>
    <w:pPr>
      <w:widowControl/>
      <w:spacing w:beforeAutospacing="1" w:afterAutospacing="1" w:line="360" w:lineRule="auto"/>
      <w:textAlignment w:val="top"/>
    </w:pPr>
    <w:rPr>
      <w:kern w:val="0"/>
      <w:sz w:val="24"/>
    </w:rPr>
  </w:style>
  <w:style w:type="paragraph" w:customStyle="1" w:styleId="154">
    <w:name w:val="正文文本 21"/>
    <w:basedOn w:val="1"/>
    <w:qFormat/>
    <w:uiPriority w:val="0"/>
    <w:pPr>
      <w:adjustRightInd w:val="0"/>
      <w:spacing w:line="360" w:lineRule="auto"/>
      <w:ind w:firstLine="480"/>
      <w:textAlignment w:val="baseline"/>
    </w:pPr>
    <w:rPr>
      <w:sz w:val="24"/>
    </w:rPr>
  </w:style>
  <w:style w:type="paragraph" w:customStyle="1" w:styleId="15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6">
    <w:name w:val="表头文本"/>
    <w:qFormat/>
    <w:uiPriority w:val="0"/>
    <w:pPr>
      <w:jc w:val="center"/>
    </w:pPr>
    <w:rPr>
      <w:rFonts w:ascii="Arial" w:hAnsi="Arial" w:eastAsia="宋体" w:cs="Times New Roman"/>
      <w:b/>
      <w:sz w:val="21"/>
      <w:lang w:val="en-US" w:eastAsia="zh-CN" w:bidi="ar-SA"/>
    </w:rPr>
  </w:style>
  <w:style w:type="paragraph" w:customStyle="1" w:styleId="157">
    <w:name w:val="Char1 Char Char Char1"/>
    <w:basedOn w:val="1"/>
    <w:qFormat/>
    <w:uiPriority w:val="0"/>
    <w:rPr>
      <w:rFonts w:ascii="Tahoma" w:hAnsi="Tahoma"/>
      <w:sz w:val="30"/>
    </w:rPr>
  </w:style>
  <w:style w:type="paragraph" w:customStyle="1" w:styleId="158">
    <w:name w:val="Char Char Char Char Char Char Char1"/>
    <w:basedOn w:val="1"/>
    <w:qFormat/>
    <w:uiPriority w:val="0"/>
    <w:rPr>
      <w:rFonts w:ascii="Tahoma" w:hAnsi="Tahoma"/>
      <w:sz w:val="24"/>
    </w:rPr>
  </w:style>
  <w:style w:type="paragraph" w:customStyle="1" w:styleId="15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0">
    <w:name w:val="_Style 159"/>
    <w:qFormat/>
    <w:uiPriority w:val="0"/>
    <w:rPr>
      <w:rFonts w:ascii="Calibri" w:hAnsi="Calibri" w:eastAsia="宋体" w:cs="Times New Roman"/>
      <w:kern w:val="2"/>
      <w:sz w:val="21"/>
      <w:lang w:val="en-US" w:eastAsia="zh-CN" w:bidi="ar-SA"/>
    </w:rPr>
  </w:style>
  <w:style w:type="paragraph" w:customStyle="1" w:styleId="161">
    <w:name w:val="样式 宋体 五号 行距: 单倍行距"/>
    <w:basedOn w:val="1"/>
    <w:qFormat/>
    <w:uiPriority w:val="0"/>
    <w:pPr>
      <w:adjustRightInd w:val="0"/>
      <w:jc w:val="left"/>
    </w:pPr>
    <w:rPr>
      <w:rFonts w:ascii="宋体" w:hAnsi="宋体"/>
      <w:kern w:val="0"/>
      <w:sz w:val="21"/>
    </w:rPr>
  </w:style>
  <w:style w:type="paragraph" w:customStyle="1" w:styleId="162">
    <w:name w:val="Table Text"/>
    <w:link w:val="204"/>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64">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65">
    <w:name w:val="正文 + 三号"/>
    <w:basedOn w:val="1"/>
    <w:qFormat/>
    <w:uiPriority w:val="0"/>
    <w:rPr>
      <w:sz w:val="21"/>
    </w:rPr>
  </w:style>
  <w:style w:type="paragraph" w:customStyle="1" w:styleId="166">
    <w:name w:val="默认段落字体 Para Char Char Char Char Char Char Char Char Char1 Char Char Char Char"/>
    <w:basedOn w:val="1"/>
    <w:qFormat/>
    <w:uiPriority w:val="0"/>
    <w:rPr>
      <w:rFonts w:ascii="Tahoma" w:hAnsi="Tahoma"/>
      <w:sz w:val="24"/>
    </w:rPr>
  </w:style>
  <w:style w:type="paragraph" w:customStyle="1" w:styleId="167">
    <w:name w:val="表号"/>
    <w:basedOn w:val="1"/>
    <w:qFormat/>
    <w:uiPriority w:val="0"/>
    <w:pPr>
      <w:numPr>
        <w:ilvl w:val="0"/>
        <w:numId w:val="9"/>
      </w:numPr>
      <w:tabs>
        <w:tab w:val="left" w:pos="648"/>
        <w:tab w:val="clear" w:pos="360"/>
      </w:tabs>
      <w:autoSpaceDE w:val="0"/>
      <w:autoSpaceDN w:val="0"/>
      <w:adjustRightInd w:val="0"/>
      <w:ind w:left="425" w:hanging="137"/>
      <w:jc w:val="center"/>
    </w:pPr>
    <w:rPr>
      <w:kern w:val="0"/>
      <w:sz w:val="21"/>
      <w:lang w:eastAsia="en-US"/>
    </w:rPr>
  </w:style>
  <w:style w:type="paragraph" w:customStyle="1" w:styleId="168">
    <w:name w:val="Title - Date"/>
    <w:basedOn w:val="53"/>
    <w:next w:val="1"/>
    <w:qFormat/>
    <w:uiPriority w:val="0"/>
    <w:rPr>
      <w:sz w:val="28"/>
    </w:rPr>
  </w:style>
  <w:style w:type="paragraph" w:customStyle="1" w:styleId="16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7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正文4"/>
    <w:basedOn w:val="1"/>
    <w:qFormat/>
    <w:uiPriority w:val="0"/>
    <w:pPr>
      <w:tabs>
        <w:tab w:val="left" w:pos="1275"/>
      </w:tabs>
      <w:spacing w:line="360" w:lineRule="auto"/>
      <w:ind w:left="820" w:leftChars="400" w:hanging="705"/>
    </w:pPr>
    <w:rPr>
      <w:sz w:val="24"/>
    </w:rPr>
  </w:style>
  <w:style w:type="paragraph" w:customStyle="1" w:styleId="173">
    <w:name w:val="文章正文"/>
    <w:basedOn w:val="1"/>
    <w:qFormat/>
    <w:uiPriority w:val="0"/>
    <w:pPr>
      <w:ind w:firstLine="560" w:firstLineChars="200"/>
    </w:pPr>
    <w:rPr>
      <w:rFonts w:ascii="仿宋_GB2312" w:hAnsi="宋体" w:eastAsia="仿宋_GB2312"/>
      <w:color w:val="000000"/>
    </w:rPr>
  </w:style>
  <w:style w:type="paragraph" w:customStyle="1" w:styleId="174">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8">
    <w:name w:val="Style Heading 3h3Heading 3 - oldLevel 3 HeadH3level_3PIM 3se..."/>
    <w:basedOn w:val="5"/>
    <w:qFormat/>
    <w:uiPriority w:val="0"/>
    <w:pPr>
      <w:numPr>
        <w:ilvl w:val="2"/>
        <w:numId w:val="10"/>
      </w:numPr>
      <w:tabs>
        <w:tab w:val="left" w:pos="709"/>
        <w:tab w:val="left" w:pos="1620"/>
      </w:tabs>
    </w:p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0">
    <w:name w:val="正文1"/>
    <w:basedOn w:val="1"/>
    <w:qFormat/>
    <w:uiPriority w:val="0"/>
    <w:pPr>
      <w:spacing w:line="300" w:lineRule="auto"/>
      <w:ind w:firstLine="200" w:firstLineChars="200"/>
    </w:pPr>
    <w:rPr>
      <w:sz w:val="24"/>
    </w:rPr>
  </w:style>
  <w:style w:type="paragraph" w:customStyle="1" w:styleId="181">
    <w:name w:val="Char Char1"/>
    <w:basedOn w:val="1"/>
    <w:qFormat/>
    <w:uiPriority w:val="0"/>
    <w:pPr>
      <w:widowControl/>
      <w:spacing w:line="240" w:lineRule="exact"/>
      <w:jc w:val="left"/>
    </w:pPr>
    <w:rPr>
      <w:rFonts w:ascii="Verdana" w:hAnsi="Verdana"/>
      <w:kern w:val="0"/>
      <w:sz w:val="20"/>
      <w:lang w:eastAsia="en-US"/>
    </w:rPr>
  </w:style>
  <w:style w:type="paragraph" w:customStyle="1" w:styleId="182">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183">
    <w:name w:val="00"/>
    <w:basedOn w:val="1"/>
    <w:qFormat/>
    <w:uiPriority w:val="0"/>
    <w:pPr>
      <w:autoSpaceDE w:val="0"/>
      <w:autoSpaceDN w:val="0"/>
      <w:adjustRightInd w:val="0"/>
      <w:jc w:val="left"/>
    </w:pPr>
    <w:rPr>
      <w:rFonts w:ascii="黑体" w:eastAsia="黑体"/>
      <w:b/>
      <w:kern w:val="0"/>
      <w:sz w:val="20"/>
    </w:rPr>
  </w:style>
  <w:style w:type="paragraph" w:customStyle="1" w:styleId="184">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85">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86">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8">
    <w:name w:val="样式 行距: 1.5 倍行距1"/>
    <w:basedOn w:val="1"/>
    <w:qFormat/>
    <w:uiPriority w:val="0"/>
    <w:pPr>
      <w:snapToGrid w:val="0"/>
    </w:pPr>
    <w:rPr>
      <w:sz w:val="21"/>
    </w:rPr>
  </w:style>
  <w:style w:type="paragraph" w:customStyle="1" w:styleId="189">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90">
    <w:name w:val="图片文字"/>
    <w:basedOn w:val="1"/>
    <w:qFormat/>
    <w:uiPriority w:val="0"/>
    <w:pPr>
      <w:spacing w:line="240" w:lineRule="atLeast"/>
      <w:jc w:val="center"/>
    </w:pPr>
    <w:rPr>
      <w:sz w:val="21"/>
    </w:rPr>
  </w:style>
  <w:style w:type="paragraph" w:customStyle="1" w:styleId="191">
    <w:name w:val="Char Char Char Char Char Char Char Char Char Char Char Char Char Char Char Char"/>
    <w:basedOn w:val="1"/>
    <w:qFormat/>
    <w:uiPriority w:val="0"/>
    <w:pPr>
      <w:tabs>
        <w:tab w:val="left" w:pos="360"/>
      </w:tabs>
    </w:pPr>
    <w:rPr>
      <w:sz w:val="24"/>
    </w:rPr>
  </w:style>
  <w:style w:type="paragraph" w:customStyle="1" w:styleId="192">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193">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94">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95">
    <w:name w:val="Char Char 字元 字元 字元 Char Char Char Char"/>
    <w:basedOn w:val="1"/>
    <w:qFormat/>
    <w:uiPriority w:val="0"/>
    <w:pPr>
      <w:adjustRightInd w:val="0"/>
      <w:spacing w:line="360" w:lineRule="auto"/>
    </w:pPr>
    <w:rPr>
      <w:kern w:val="0"/>
      <w:sz w:val="24"/>
    </w:rPr>
  </w:style>
  <w:style w:type="paragraph" w:customStyle="1" w:styleId="196">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9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9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0">
    <w:name w:val="style1"/>
    <w:basedOn w:val="1"/>
    <w:qFormat/>
    <w:uiPriority w:val="0"/>
    <w:pPr>
      <w:widowControl/>
      <w:spacing w:beforeAutospacing="1" w:afterAutospacing="1"/>
      <w:jc w:val="left"/>
    </w:pPr>
    <w:rPr>
      <w:rFonts w:ascii="宋体" w:hAnsi="宋体"/>
      <w:kern w:val="0"/>
      <w:sz w:val="21"/>
    </w:rPr>
  </w:style>
  <w:style w:type="character" w:customStyle="1" w:styleId="201">
    <w:name w:val="Char Char3"/>
    <w:qFormat/>
    <w:uiPriority w:val="0"/>
    <w:rPr>
      <w:rFonts w:eastAsia="宋体"/>
      <w:kern w:val="2"/>
      <w:sz w:val="18"/>
      <w:lang w:val="en-US" w:eastAsia="zh-CN"/>
    </w:rPr>
  </w:style>
  <w:style w:type="character" w:customStyle="1" w:styleId="202">
    <w:name w:val="title_emph1"/>
    <w:qFormat/>
    <w:uiPriority w:val="0"/>
    <w:rPr>
      <w:rFonts w:hint="default" w:ascii="Arial" w:hAnsi="Arial"/>
      <w:b/>
      <w:sz w:val="20"/>
    </w:rPr>
  </w:style>
  <w:style w:type="character" w:customStyle="1" w:styleId="203">
    <w:name w:val="标题 3 字符"/>
    <w:link w:val="5"/>
    <w:qFormat/>
    <w:uiPriority w:val="0"/>
    <w:rPr>
      <w:rFonts w:eastAsia="宋体"/>
      <w:b/>
      <w:kern w:val="2"/>
      <w:sz w:val="32"/>
      <w:lang w:val="en-US" w:eastAsia="zh-CN"/>
    </w:rPr>
  </w:style>
  <w:style w:type="character" w:customStyle="1" w:styleId="204">
    <w:name w:val="Table Text Char"/>
    <w:link w:val="162"/>
    <w:qFormat/>
    <w:uiPriority w:val="0"/>
    <w:rPr>
      <w:rFonts w:ascii="Arial" w:hAnsi="Arial"/>
      <w:kern w:val="2"/>
      <w:sz w:val="18"/>
      <w:lang w:val="en-US" w:eastAsia="zh-CN" w:bidi="ar-SA"/>
    </w:rPr>
  </w:style>
  <w:style w:type="character" w:customStyle="1" w:styleId="205">
    <w:name w:val="Char Char11"/>
    <w:qFormat/>
    <w:uiPriority w:val="0"/>
    <w:rPr>
      <w:rFonts w:ascii="宋体"/>
      <w:kern w:val="2"/>
      <w:sz w:val="28"/>
    </w:rPr>
  </w:style>
  <w:style w:type="character" w:customStyle="1" w:styleId="206">
    <w:name w:val="top-det1"/>
    <w:qFormat/>
    <w:uiPriority w:val="0"/>
    <w:rPr>
      <w:b/>
      <w:color w:val="000000"/>
    </w:rPr>
  </w:style>
  <w:style w:type="character" w:customStyle="1" w:styleId="207">
    <w:name w:val="font31"/>
    <w:qFormat/>
    <w:uiPriority w:val="0"/>
    <w:rPr>
      <w:rFonts w:hint="default" w:ascii="Times New Roman" w:hAnsi="Times New Roman" w:cs="Times New Roman"/>
      <w:color w:val="000000"/>
      <w:sz w:val="20"/>
      <w:szCs w:val="20"/>
      <w:u w:val="none"/>
    </w:rPr>
  </w:style>
  <w:style w:type="character" w:customStyle="1" w:styleId="208">
    <w:name w:val="正文文本首行缩进 2 字符"/>
    <w:basedOn w:val="209"/>
    <w:link w:val="56"/>
    <w:qFormat/>
    <w:uiPriority w:val="0"/>
    <w:rPr>
      <w:kern w:val="2"/>
      <w:sz w:val="44"/>
    </w:rPr>
  </w:style>
  <w:style w:type="character" w:customStyle="1" w:styleId="209">
    <w:name w:val="正文文本缩进 字符"/>
    <w:link w:val="23"/>
    <w:qFormat/>
    <w:uiPriority w:val="0"/>
    <w:rPr>
      <w:kern w:val="2"/>
      <w:sz w:val="44"/>
    </w:rPr>
  </w:style>
  <w:style w:type="character" w:customStyle="1" w:styleId="210">
    <w:name w:val="Table Heading Char Char"/>
    <w:qFormat/>
    <w:uiPriority w:val="0"/>
    <w:rPr>
      <w:rFonts w:ascii="Arial" w:hAnsi="Arial" w:eastAsia="黑体"/>
      <w:kern w:val="2"/>
      <w:sz w:val="18"/>
      <w:lang w:val="en-US" w:eastAsia="zh-CN"/>
    </w:rPr>
  </w:style>
  <w:style w:type="character" w:customStyle="1" w:styleId="211">
    <w:name w:val="样式 宋体"/>
    <w:qFormat/>
    <w:uiPriority w:val="0"/>
    <w:rPr>
      <w:rFonts w:ascii="宋体" w:hAnsi="宋体" w:eastAsia="宋体"/>
      <w:sz w:val="28"/>
    </w:rPr>
  </w:style>
  <w:style w:type="character" w:customStyle="1" w:styleId="212">
    <w:name w:val="小 Char"/>
    <w:qFormat/>
    <w:uiPriority w:val="0"/>
    <w:rPr>
      <w:rFonts w:ascii="宋体" w:hAnsi="Courier New" w:eastAsia="宋体"/>
      <w:kern w:val="2"/>
      <w:sz w:val="21"/>
      <w:lang w:val="en-US" w:eastAsia="zh-CN" w:bidi="ar-SA"/>
    </w:rPr>
  </w:style>
  <w:style w:type="character" w:customStyle="1" w:styleId="213">
    <w:name w:val="Char Char6"/>
    <w:qFormat/>
    <w:uiPriority w:val="0"/>
    <w:rPr>
      <w:rFonts w:ascii="仿宋_GB2312" w:eastAsia="仿宋_GB2312"/>
      <w:kern w:val="2"/>
      <w:sz w:val="32"/>
    </w:rPr>
  </w:style>
  <w:style w:type="character" w:customStyle="1" w:styleId="214">
    <w:name w:val="标题 2 字符"/>
    <w:link w:val="4"/>
    <w:qFormat/>
    <w:uiPriority w:val="0"/>
    <w:rPr>
      <w:rFonts w:ascii="Arial" w:hAnsi="Arial" w:eastAsia="黑体"/>
      <w:b/>
      <w:kern w:val="2"/>
      <w:sz w:val="32"/>
    </w:rPr>
  </w:style>
  <w:style w:type="character" w:customStyle="1" w:styleId="215">
    <w:name w:val="Table Text Char Char Char Char"/>
    <w:link w:val="111"/>
    <w:qFormat/>
    <w:uiPriority w:val="0"/>
    <w:rPr>
      <w:rFonts w:ascii="Arial" w:hAnsi="Arial"/>
      <w:kern w:val="2"/>
      <w:sz w:val="18"/>
      <w:lang w:val="en-US" w:eastAsia="zh-CN" w:bidi="ar-SA"/>
    </w:rPr>
  </w:style>
  <w:style w:type="character" w:customStyle="1" w:styleId="216">
    <w:name w:val="正文文本缩进 2 字符"/>
    <w:link w:val="33"/>
    <w:qFormat/>
    <w:uiPriority w:val="0"/>
    <w:rPr>
      <w:kern w:val="2"/>
      <w:sz w:val="28"/>
    </w:rPr>
  </w:style>
  <w:style w:type="character" w:customStyle="1" w:styleId="217">
    <w:name w:val="Char Char7"/>
    <w:qFormat/>
    <w:uiPriority w:val="0"/>
    <w:rPr>
      <w:rFonts w:ascii="宋体" w:hAnsi="宋体" w:eastAsia="宋体"/>
      <w:kern w:val="2"/>
      <w:sz w:val="28"/>
    </w:rPr>
  </w:style>
  <w:style w:type="character" w:customStyle="1" w:styleId="218">
    <w:name w:val="font21"/>
    <w:qFormat/>
    <w:uiPriority w:val="0"/>
    <w:rPr>
      <w:rFonts w:hint="eastAsia" w:ascii="宋体" w:hAnsi="宋体" w:eastAsia="宋体" w:cs="宋体"/>
      <w:color w:val="000000"/>
      <w:sz w:val="20"/>
      <w:szCs w:val="20"/>
      <w:u w:val="none"/>
    </w:rPr>
  </w:style>
  <w:style w:type="character" w:customStyle="1" w:styleId="219">
    <w:name w:val="Char Char5"/>
    <w:qFormat/>
    <w:uiPriority w:val="0"/>
    <w:rPr>
      <w:rFonts w:ascii="Arial" w:hAnsi="Arial" w:eastAsia="宋体"/>
      <w:b/>
      <w:smallCaps/>
      <w:kern w:val="28"/>
      <w:sz w:val="36"/>
      <w:lang w:val="en-US" w:eastAsia="en-US"/>
    </w:rPr>
  </w:style>
  <w:style w:type="character" w:customStyle="1" w:styleId="220">
    <w:name w:val="批注主题 字符"/>
    <w:basedOn w:val="221"/>
    <w:link w:val="54"/>
    <w:qFormat/>
    <w:uiPriority w:val="0"/>
    <w:rPr>
      <w:sz w:val="24"/>
    </w:rPr>
  </w:style>
  <w:style w:type="character" w:customStyle="1" w:styleId="221">
    <w:name w:val="批注文字 字符"/>
    <w:link w:val="19"/>
    <w:qFormat/>
    <w:uiPriority w:val="0"/>
    <w:rPr>
      <w:sz w:val="24"/>
    </w:rPr>
  </w:style>
  <w:style w:type="character" w:customStyle="1" w:styleId="222">
    <w:name w:val="未命名11"/>
    <w:qFormat/>
    <w:uiPriority w:val="0"/>
    <w:rPr>
      <w:color w:val="77FFFF"/>
      <w:sz w:val="24"/>
    </w:rPr>
  </w:style>
  <w:style w:type="character" w:customStyle="1" w:styleId="223">
    <w:name w:val="日期 字符"/>
    <w:link w:val="32"/>
    <w:qFormat/>
    <w:uiPriority w:val="0"/>
    <w:rPr>
      <w:kern w:val="2"/>
      <w:sz w:val="28"/>
    </w:rPr>
  </w:style>
  <w:style w:type="character" w:customStyle="1" w:styleId="224">
    <w:name w:val="正文 + 三号 Char"/>
    <w:qFormat/>
    <w:uiPriority w:val="0"/>
    <w:rPr>
      <w:rFonts w:eastAsia="宋体"/>
      <w:kern w:val="2"/>
      <w:sz w:val="21"/>
      <w:lang w:val="en-US" w:eastAsia="zh-CN"/>
    </w:rPr>
  </w:style>
  <w:style w:type="character" w:customStyle="1" w:styleId="225">
    <w:name w:val="Char Char2"/>
    <w:qFormat/>
    <w:uiPriority w:val="0"/>
    <w:rPr>
      <w:rFonts w:eastAsia="宋体"/>
      <w:kern w:val="2"/>
      <w:sz w:val="18"/>
      <w:lang w:val="en-US" w:eastAsia="zh-CN"/>
    </w:rPr>
  </w:style>
  <w:style w:type="character" w:customStyle="1" w:styleId="226">
    <w:name w:val="H2 Char"/>
    <w:qFormat/>
    <w:uiPriority w:val="0"/>
    <w:rPr>
      <w:rFonts w:ascii="Arial" w:hAnsi="Arial" w:eastAsia="宋体"/>
      <w:kern w:val="2"/>
      <w:sz w:val="28"/>
      <w:lang w:val="en-US" w:eastAsia="zh-CN"/>
    </w:rPr>
  </w:style>
  <w:style w:type="character" w:customStyle="1" w:styleId="227">
    <w:name w:val="font1"/>
    <w:qFormat/>
    <w:uiPriority w:val="0"/>
    <w:rPr>
      <w:color w:val="000000"/>
      <w:sz w:val="18"/>
    </w:rPr>
  </w:style>
  <w:style w:type="character" w:customStyle="1" w:styleId="228">
    <w:name w:val="v151"/>
    <w:qFormat/>
    <w:uiPriority w:val="0"/>
    <w:rPr>
      <w:sz w:val="18"/>
    </w:rPr>
  </w:style>
  <w:style w:type="character" w:customStyle="1" w:styleId="229">
    <w:name w:val="脚注文本 字符"/>
    <w:link w:val="40"/>
    <w:qFormat/>
    <w:uiPriority w:val="0"/>
    <w:rPr>
      <w:kern w:val="2"/>
      <w:sz w:val="18"/>
    </w:rPr>
  </w:style>
  <w:style w:type="character" w:customStyle="1" w:styleId="230">
    <w:name w:val="Char Char"/>
    <w:qFormat/>
    <w:uiPriority w:val="0"/>
    <w:rPr>
      <w:rFonts w:ascii="宋体" w:hAnsi="宋体" w:eastAsia="宋体"/>
      <w:kern w:val="2"/>
      <w:sz w:val="24"/>
      <w:lang w:val="en-US" w:eastAsia="zh-CN" w:bidi="ar-SA"/>
    </w:rPr>
  </w:style>
  <w:style w:type="character" w:customStyle="1" w:styleId="231">
    <w:name w:val="crowed11"/>
    <w:qFormat/>
    <w:uiPriority w:val="0"/>
    <w:rPr>
      <w:rFonts w:hint="default" w:ascii="_x000B__x000C_" w:hAnsi="_x000B__x000C_"/>
      <w:sz w:val="24"/>
    </w:rPr>
  </w:style>
  <w:style w:type="character" w:customStyle="1" w:styleId="232">
    <w:name w:val="标书正文:  0.74 厘米 Char1"/>
    <w:qFormat/>
    <w:uiPriority w:val="0"/>
    <w:rPr>
      <w:rFonts w:eastAsia="宋体"/>
      <w:kern w:val="2"/>
      <w:sz w:val="24"/>
      <w:lang w:val="en-US" w:eastAsia="zh-CN"/>
    </w:rPr>
  </w:style>
  <w:style w:type="character" w:customStyle="1" w:styleId="233">
    <w:name w:val="Table Text Char1 Char"/>
    <w:qFormat/>
    <w:uiPriority w:val="0"/>
    <w:rPr>
      <w:rFonts w:ascii="Arial" w:hAnsi="Arial"/>
      <w:kern w:val="2"/>
      <w:sz w:val="18"/>
      <w:lang w:val="en-US" w:eastAsia="zh-CN" w:bidi="ar-SA"/>
    </w:rPr>
  </w:style>
  <w:style w:type="character" w:customStyle="1" w:styleId="234">
    <w:name w:val="Char Char4"/>
    <w:qFormat/>
    <w:uiPriority w:val="0"/>
    <w:rPr>
      <w:rFonts w:eastAsia="宋体"/>
      <w:b/>
      <w:kern w:val="2"/>
      <w:sz w:val="21"/>
      <w:lang w:val="en-US" w:eastAsia="zh-CN"/>
    </w:rPr>
  </w:style>
  <w:style w:type="character" w:customStyle="1" w:styleId="235">
    <w:name w:val="文字 Char"/>
    <w:link w:val="116"/>
    <w:qFormat/>
    <w:uiPriority w:val="0"/>
    <w:rPr>
      <w:rFonts w:ascii="宋体"/>
      <w:kern w:val="2"/>
      <w:sz w:val="28"/>
    </w:rPr>
  </w:style>
  <w:style w:type="character" w:customStyle="1" w:styleId="236">
    <w:name w:val="content-white1"/>
    <w:qFormat/>
    <w:uiPriority w:val="0"/>
    <w:rPr>
      <w:rFonts w:ascii="_x000B__x000C_" w:hAnsi="_x000B__x000C_"/>
      <w:color w:val="auto"/>
      <w:sz w:val="18"/>
      <w:u w:val="none"/>
    </w:rPr>
  </w:style>
  <w:style w:type="paragraph" w:styleId="237">
    <w:name w:val="List Paragraph"/>
    <w:basedOn w:val="1"/>
    <w:unhideWhenUsed/>
    <w:qFormat/>
    <w:uiPriority w:val="99"/>
    <w:pPr>
      <w:ind w:firstLine="420" w:firstLineChars="200"/>
    </w:pPr>
  </w:style>
  <w:style w:type="paragraph" w:customStyle="1" w:styleId="238">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E71D4-86CE-4458-BD24-0C47D08B92A4}">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51</Pages>
  <Words>4183</Words>
  <Characters>23848</Characters>
  <Lines>198</Lines>
  <Paragraphs>55</Paragraphs>
  <TotalTime>0</TotalTime>
  <ScaleCrop>false</ScaleCrop>
  <LinksUpToDate>false</LinksUpToDate>
  <CharactersWithSpaces>27976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2018-08-15T04:18:00Z</dcterms:created>
  <dc:creator>罗成</dc:creator>
  <cp:lastModifiedBy>小杨</cp:lastModifiedBy>
  <cp:lastPrinted>2019-03-04T07:20:00Z</cp:lastPrinted>
  <dcterms:modified xsi:type="dcterms:W3CDTF">2019-10-14T07:09:26Z</dcterms:modified>
  <dc:title>竞争性谈判文件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