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39B" w:rsidRPr="0026339B" w:rsidRDefault="0026339B" w:rsidP="0026339B">
      <w:pPr>
        <w:widowControl/>
        <w:shd w:val="clear" w:color="auto" w:fill="FFFFFF"/>
        <w:spacing w:before="150" w:after="150"/>
        <w:jc w:val="left"/>
        <w:outlineLvl w:val="3"/>
        <w:rPr>
          <w:rFonts w:ascii="微软雅黑" w:eastAsia="微软雅黑" w:hAnsi="微软雅黑" w:cs="宋体"/>
          <w:color w:val="333333"/>
          <w:kern w:val="0"/>
          <w:sz w:val="36"/>
          <w:szCs w:val="36"/>
        </w:rPr>
      </w:pPr>
      <w:r w:rsidRPr="0026339B">
        <w:rPr>
          <w:rFonts w:ascii="微软雅黑" w:eastAsia="微软雅黑" w:hAnsi="微软雅黑" w:cs="宋体" w:hint="eastAsia"/>
          <w:color w:val="333333"/>
          <w:kern w:val="0"/>
          <w:sz w:val="36"/>
          <w:szCs w:val="36"/>
        </w:rPr>
        <w:t>一、项目号：</w:t>
      </w:r>
      <w:r w:rsidRPr="0026339B">
        <w:rPr>
          <w:rFonts w:ascii="微软雅黑" w:eastAsia="微软雅黑" w:hAnsi="微软雅黑" w:cs="宋体" w:hint="eastAsia"/>
          <w:color w:val="333333"/>
          <w:kern w:val="0"/>
          <w:sz w:val="27"/>
          <w:szCs w:val="27"/>
        </w:rPr>
        <w:t>18C1050</w:t>
      </w:r>
      <w:r w:rsidRPr="0026339B">
        <w:rPr>
          <w:rFonts w:ascii="微软雅黑" w:eastAsia="微软雅黑" w:hAnsi="微软雅黑" w:cs="宋体" w:hint="eastAsia"/>
          <w:color w:val="333333"/>
          <w:kern w:val="0"/>
          <w:sz w:val="36"/>
          <w:szCs w:val="36"/>
        </w:rPr>
        <w:t> 采购执行编号：</w:t>
      </w:r>
      <w:r w:rsidRPr="0026339B">
        <w:rPr>
          <w:rFonts w:ascii="微软雅黑" w:eastAsia="微软雅黑" w:hAnsi="微软雅黑" w:cs="宋体" w:hint="eastAsia"/>
          <w:color w:val="333333"/>
          <w:kern w:val="0"/>
          <w:sz w:val="27"/>
          <w:szCs w:val="27"/>
        </w:rPr>
        <w:t>0611-BT1800400790AF-2</w:t>
      </w:r>
    </w:p>
    <w:p w:rsidR="0026339B" w:rsidRPr="0026339B" w:rsidRDefault="0026339B" w:rsidP="0026339B">
      <w:pPr>
        <w:widowControl/>
        <w:shd w:val="clear" w:color="auto" w:fill="FFFFFF"/>
        <w:spacing w:before="150" w:after="150"/>
        <w:jc w:val="left"/>
        <w:outlineLvl w:val="3"/>
        <w:rPr>
          <w:rFonts w:ascii="微软雅黑" w:eastAsia="微软雅黑" w:hAnsi="微软雅黑" w:cs="宋体" w:hint="eastAsia"/>
          <w:color w:val="333333"/>
          <w:kern w:val="0"/>
          <w:sz w:val="36"/>
          <w:szCs w:val="36"/>
        </w:rPr>
      </w:pPr>
      <w:r w:rsidRPr="0026339B">
        <w:rPr>
          <w:rFonts w:ascii="微软雅黑" w:eastAsia="微软雅黑" w:hAnsi="微软雅黑" w:cs="宋体" w:hint="eastAsia"/>
          <w:color w:val="333333"/>
          <w:kern w:val="0"/>
          <w:sz w:val="36"/>
          <w:szCs w:val="36"/>
        </w:rPr>
        <w:t>二、项目名称：</w:t>
      </w:r>
      <w:r w:rsidRPr="0026339B">
        <w:rPr>
          <w:rFonts w:ascii="微软雅黑" w:eastAsia="微软雅黑" w:hAnsi="微软雅黑" w:cs="宋体" w:hint="eastAsia"/>
          <w:color w:val="333333"/>
          <w:kern w:val="0"/>
          <w:sz w:val="27"/>
          <w:szCs w:val="27"/>
        </w:rPr>
        <w:t>重庆市固体废物管理中心固体废物及土壤环境管理技术研究项目</w:t>
      </w:r>
    </w:p>
    <w:p w:rsidR="0026339B" w:rsidRPr="0026339B" w:rsidRDefault="0026339B" w:rsidP="0026339B">
      <w:pPr>
        <w:widowControl/>
        <w:shd w:val="clear" w:color="auto" w:fill="FFFFFF"/>
        <w:spacing w:before="150" w:after="150"/>
        <w:jc w:val="left"/>
        <w:outlineLvl w:val="3"/>
        <w:rPr>
          <w:rFonts w:ascii="微软雅黑" w:eastAsia="微软雅黑" w:hAnsi="微软雅黑" w:cs="宋体" w:hint="eastAsia"/>
          <w:color w:val="333333"/>
          <w:kern w:val="0"/>
          <w:sz w:val="36"/>
          <w:szCs w:val="36"/>
        </w:rPr>
      </w:pPr>
      <w:r w:rsidRPr="0026339B">
        <w:rPr>
          <w:rFonts w:ascii="微软雅黑" w:eastAsia="微软雅黑" w:hAnsi="微软雅黑" w:cs="宋体" w:hint="eastAsia"/>
          <w:color w:val="333333"/>
          <w:kern w:val="0"/>
          <w:sz w:val="36"/>
          <w:szCs w:val="36"/>
        </w:rPr>
        <w:t>三、采购方式：</w:t>
      </w:r>
      <w:r w:rsidRPr="0026339B">
        <w:rPr>
          <w:rFonts w:ascii="微软雅黑" w:eastAsia="微软雅黑" w:hAnsi="微软雅黑" w:cs="宋体" w:hint="eastAsia"/>
          <w:color w:val="333333"/>
          <w:kern w:val="0"/>
          <w:sz w:val="27"/>
          <w:szCs w:val="27"/>
        </w:rPr>
        <w:t>竞争性谈判</w:t>
      </w:r>
    </w:p>
    <w:p w:rsidR="0026339B" w:rsidRPr="0026339B" w:rsidRDefault="0026339B" w:rsidP="0026339B">
      <w:pPr>
        <w:widowControl/>
        <w:shd w:val="clear" w:color="auto" w:fill="FFFFFF"/>
        <w:spacing w:before="150"/>
        <w:jc w:val="left"/>
        <w:outlineLvl w:val="3"/>
        <w:rPr>
          <w:rFonts w:ascii="微软雅黑" w:eastAsia="微软雅黑" w:hAnsi="微软雅黑" w:cs="宋体" w:hint="eastAsia"/>
          <w:color w:val="333333"/>
          <w:kern w:val="0"/>
          <w:sz w:val="36"/>
          <w:szCs w:val="36"/>
        </w:rPr>
      </w:pPr>
      <w:r w:rsidRPr="0026339B">
        <w:rPr>
          <w:rFonts w:ascii="微软雅黑" w:eastAsia="微软雅黑" w:hAnsi="微软雅黑" w:cs="宋体" w:hint="eastAsia"/>
          <w:color w:val="333333"/>
          <w:kern w:val="0"/>
          <w:sz w:val="36"/>
          <w:szCs w:val="36"/>
        </w:rPr>
        <w:t>四、预算金额：</w:t>
      </w:r>
      <w:r w:rsidRPr="0026339B">
        <w:rPr>
          <w:rFonts w:ascii="微软雅黑" w:eastAsia="微软雅黑" w:hAnsi="微软雅黑" w:cs="宋体" w:hint="eastAsia"/>
          <w:color w:val="333333"/>
          <w:kern w:val="0"/>
          <w:sz w:val="27"/>
          <w:szCs w:val="27"/>
        </w:rPr>
        <w:t>￥400,000.00元</w:t>
      </w:r>
    </w:p>
    <w:p w:rsidR="0026339B" w:rsidRPr="0026339B" w:rsidRDefault="0026339B" w:rsidP="0026339B">
      <w:pPr>
        <w:widowControl/>
        <w:jc w:val="left"/>
        <w:rPr>
          <w:rFonts w:ascii="宋体" w:eastAsia="宋体" w:hAnsi="宋体" w:cs="宋体" w:hint="eastAsia"/>
          <w:kern w:val="0"/>
          <w:sz w:val="24"/>
          <w:szCs w:val="24"/>
        </w:rPr>
      </w:pPr>
      <w:r w:rsidRPr="0026339B">
        <w:rPr>
          <w:rFonts w:ascii="微软雅黑" w:eastAsia="微软雅黑" w:hAnsi="微软雅黑" w:cs="宋体" w:hint="eastAsia"/>
          <w:color w:val="333333"/>
          <w:kern w:val="0"/>
          <w:szCs w:val="21"/>
        </w:rPr>
        <w:br/>
      </w:r>
    </w:p>
    <w:p w:rsidR="0026339B" w:rsidRPr="0026339B" w:rsidRDefault="0026339B" w:rsidP="0026339B">
      <w:pPr>
        <w:widowControl/>
        <w:shd w:val="clear" w:color="auto" w:fill="FFFFFF"/>
        <w:spacing w:before="150" w:after="150"/>
        <w:jc w:val="left"/>
        <w:outlineLvl w:val="3"/>
        <w:rPr>
          <w:rFonts w:ascii="微软雅黑" w:eastAsia="微软雅黑" w:hAnsi="微软雅黑" w:cs="宋体"/>
          <w:color w:val="333333"/>
          <w:kern w:val="0"/>
          <w:sz w:val="36"/>
          <w:szCs w:val="36"/>
        </w:rPr>
      </w:pPr>
      <w:r w:rsidRPr="0026339B">
        <w:rPr>
          <w:rFonts w:ascii="微软雅黑" w:eastAsia="微软雅黑" w:hAnsi="微软雅黑" w:cs="宋体" w:hint="eastAsia"/>
          <w:color w:val="333333"/>
          <w:kern w:val="0"/>
          <w:sz w:val="36"/>
          <w:szCs w:val="36"/>
        </w:rPr>
        <w:t>五、项目详情概况</w:t>
      </w:r>
    </w:p>
    <w:p w:rsidR="0026339B" w:rsidRPr="0026339B" w:rsidRDefault="0026339B" w:rsidP="0026339B">
      <w:pPr>
        <w:widowControl/>
        <w:shd w:val="clear" w:color="auto" w:fill="F2DEDE"/>
        <w:jc w:val="left"/>
        <w:rPr>
          <w:rFonts w:ascii="微软雅黑" w:eastAsia="微软雅黑" w:hAnsi="微软雅黑" w:cs="宋体" w:hint="eastAsia"/>
          <w:color w:val="A94442"/>
          <w:kern w:val="0"/>
          <w:szCs w:val="21"/>
        </w:rPr>
      </w:pPr>
      <w:r w:rsidRPr="0026339B">
        <w:rPr>
          <w:rFonts w:ascii="微软雅黑" w:eastAsia="微软雅黑" w:hAnsi="微软雅黑" w:cs="宋体" w:hint="eastAsia"/>
          <w:color w:val="A94442"/>
          <w:kern w:val="0"/>
          <w:szCs w:val="21"/>
        </w:rPr>
        <w:t>分包号：1</w:t>
      </w:r>
    </w:p>
    <w:tbl>
      <w:tblPr>
        <w:tblW w:w="15870" w:type="dxa"/>
        <w:tblCellMar>
          <w:top w:w="15" w:type="dxa"/>
          <w:left w:w="15" w:type="dxa"/>
          <w:bottom w:w="15" w:type="dxa"/>
          <w:right w:w="15" w:type="dxa"/>
        </w:tblCellMar>
        <w:tblLook w:val="04A0" w:firstRow="1" w:lastRow="0" w:firstColumn="1" w:lastColumn="0" w:noHBand="0" w:noVBand="1"/>
      </w:tblPr>
      <w:tblGrid>
        <w:gridCol w:w="1879"/>
        <w:gridCol w:w="2111"/>
        <w:gridCol w:w="1016"/>
        <w:gridCol w:w="1016"/>
        <w:gridCol w:w="9848"/>
      </w:tblGrid>
      <w:tr w:rsidR="0026339B" w:rsidRPr="0026339B" w:rsidTr="0026339B">
        <w:tc>
          <w:tcPr>
            <w:tcW w:w="3735" w:type="dxa"/>
            <w:tcBorders>
              <w:top w:val="nil"/>
            </w:tcBorders>
            <w:shd w:val="clear" w:color="auto" w:fill="auto"/>
            <w:tcMar>
              <w:top w:w="120" w:type="dxa"/>
              <w:left w:w="120" w:type="dxa"/>
              <w:bottom w:w="120" w:type="dxa"/>
              <w:right w:w="120" w:type="dxa"/>
            </w:tcMar>
            <w:hideMark/>
          </w:tcPr>
          <w:p w:rsidR="0026339B" w:rsidRPr="0026339B" w:rsidRDefault="0026339B" w:rsidP="0026339B">
            <w:pPr>
              <w:widowControl/>
              <w:jc w:val="center"/>
              <w:rPr>
                <w:rFonts w:ascii="宋体" w:eastAsia="宋体" w:hAnsi="宋体" w:cs="宋体" w:hint="eastAsia"/>
                <w:kern w:val="0"/>
                <w:sz w:val="24"/>
                <w:szCs w:val="24"/>
              </w:rPr>
            </w:pPr>
            <w:r w:rsidRPr="0026339B">
              <w:rPr>
                <w:rFonts w:ascii="宋体" w:eastAsia="宋体" w:hAnsi="宋体" w:cs="宋体"/>
                <w:kern w:val="0"/>
                <w:sz w:val="24"/>
                <w:szCs w:val="24"/>
              </w:rPr>
              <w:t>分包内容</w:t>
            </w:r>
          </w:p>
        </w:tc>
        <w:tc>
          <w:tcPr>
            <w:tcW w:w="2790" w:type="dxa"/>
            <w:tcBorders>
              <w:top w:val="nil"/>
            </w:tcBorders>
            <w:shd w:val="clear" w:color="auto" w:fill="auto"/>
            <w:tcMar>
              <w:top w:w="120" w:type="dxa"/>
              <w:left w:w="120" w:type="dxa"/>
              <w:bottom w:w="120" w:type="dxa"/>
              <w:right w:w="120" w:type="dxa"/>
            </w:tcMar>
            <w:hideMark/>
          </w:tcPr>
          <w:p w:rsidR="0026339B" w:rsidRPr="0026339B" w:rsidRDefault="0026339B" w:rsidP="0026339B">
            <w:pPr>
              <w:widowControl/>
              <w:jc w:val="center"/>
              <w:rPr>
                <w:rFonts w:ascii="宋体" w:eastAsia="宋体" w:hAnsi="宋体" w:cs="宋体"/>
                <w:kern w:val="0"/>
                <w:sz w:val="24"/>
                <w:szCs w:val="24"/>
              </w:rPr>
            </w:pPr>
            <w:r w:rsidRPr="0026339B">
              <w:rPr>
                <w:rFonts w:ascii="宋体" w:eastAsia="宋体" w:hAnsi="宋体" w:cs="宋体"/>
                <w:kern w:val="0"/>
                <w:sz w:val="24"/>
                <w:szCs w:val="24"/>
              </w:rPr>
              <w:t>最高限价</w:t>
            </w:r>
          </w:p>
        </w:tc>
        <w:tc>
          <w:tcPr>
            <w:tcW w:w="1860" w:type="dxa"/>
            <w:tcBorders>
              <w:top w:val="nil"/>
            </w:tcBorders>
            <w:shd w:val="clear" w:color="auto" w:fill="auto"/>
            <w:tcMar>
              <w:top w:w="120" w:type="dxa"/>
              <w:left w:w="120" w:type="dxa"/>
              <w:bottom w:w="120" w:type="dxa"/>
              <w:right w:w="120" w:type="dxa"/>
            </w:tcMar>
            <w:hideMark/>
          </w:tcPr>
          <w:p w:rsidR="0026339B" w:rsidRPr="0026339B" w:rsidRDefault="0026339B" w:rsidP="0026339B">
            <w:pPr>
              <w:widowControl/>
              <w:jc w:val="center"/>
              <w:rPr>
                <w:rFonts w:ascii="宋体" w:eastAsia="宋体" w:hAnsi="宋体" w:cs="宋体"/>
                <w:kern w:val="0"/>
                <w:sz w:val="24"/>
                <w:szCs w:val="24"/>
              </w:rPr>
            </w:pPr>
            <w:r w:rsidRPr="0026339B">
              <w:rPr>
                <w:rFonts w:ascii="宋体" w:eastAsia="宋体" w:hAnsi="宋体" w:cs="宋体"/>
                <w:kern w:val="0"/>
                <w:sz w:val="24"/>
                <w:szCs w:val="24"/>
              </w:rPr>
              <w:t>数量</w:t>
            </w:r>
          </w:p>
        </w:tc>
        <w:tc>
          <w:tcPr>
            <w:tcW w:w="1860" w:type="dxa"/>
            <w:tcBorders>
              <w:top w:val="nil"/>
            </w:tcBorders>
            <w:shd w:val="clear" w:color="auto" w:fill="auto"/>
            <w:tcMar>
              <w:top w:w="120" w:type="dxa"/>
              <w:left w:w="120" w:type="dxa"/>
              <w:bottom w:w="120" w:type="dxa"/>
              <w:right w:w="120" w:type="dxa"/>
            </w:tcMar>
            <w:hideMark/>
          </w:tcPr>
          <w:p w:rsidR="0026339B" w:rsidRPr="0026339B" w:rsidRDefault="0026339B" w:rsidP="0026339B">
            <w:pPr>
              <w:widowControl/>
              <w:jc w:val="center"/>
              <w:rPr>
                <w:rFonts w:ascii="宋体" w:eastAsia="宋体" w:hAnsi="宋体" w:cs="宋体"/>
                <w:kern w:val="0"/>
                <w:sz w:val="24"/>
                <w:szCs w:val="24"/>
              </w:rPr>
            </w:pPr>
            <w:r w:rsidRPr="0026339B">
              <w:rPr>
                <w:rFonts w:ascii="宋体" w:eastAsia="宋体" w:hAnsi="宋体" w:cs="宋体"/>
                <w:kern w:val="0"/>
                <w:sz w:val="24"/>
                <w:szCs w:val="24"/>
              </w:rPr>
              <w:t>单位</w:t>
            </w:r>
          </w:p>
        </w:tc>
        <w:tc>
          <w:tcPr>
            <w:tcW w:w="5625" w:type="dxa"/>
            <w:tcBorders>
              <w:top w:val="nil"/>
            </w:tcBorders>
            <w:shd w:val="clear" w:color="auto" w:fill="auto"/>
            <w:tcMar>
              <w:top w:w="120" w:type="dxa"/>
              <w:left w:w="120" w:type="dxa"/>
              <w:bottom w:w="120" w:type="dxa"/>
              <w:right w:w="120" w:type="dxa"/>
            </w:tcMar>
            <w:hideMark/>
          </w:tcPr>
          <w:p w:rsidR="0026339B" w:rsidRPr="0026339B" w:rsidRDefault="0026339B" w:rsidP="0026339B">
            <w:pPr>
              <w:widowControl/>
              <w:jc w:val="center"/>
              <w:rPr>
                <w:rFonts w:ascii="宋体" w:eastAsia="宋体" w:hAnsi="宋体" w:cs="宋体"/>
                <w:kern w:val="0"/>
                <w:sz w:val="24"/>
                <w:szCs w:val="24"/>
              </w:rPr>
            </w:pPr>
            <w:r w:rsidRPr="0026339B">
              <w:rPr>
                <w:rFonts w:ascii="宋体" w:eastAsia="宋体" w:hAnsi="宋体" w:cs="宋体"/>
                <w:kern w:val="0"/>
                <w:sz w:val="24"/>
                <w:szCs w:val="24"/>
              </w:rPr>
              <w:t>简要技术要求</w:t>
            </w:r>
          </w:p>
        </w:tc>
      </w:tr>
      <w:tr w:rsidR="0026339B" w:rsidRPr="0026339B" w:rsidTr="0026339B">
        <w:tc>
          <w:tcPr>
            <w:tcW w:w="0" w:type="auto"/>
            <w:tcBorders>
              <w:top w:val="single" w:sz="6" w:space="0" w:color="DDDDDD"/>
            </w:tcBorders>
            <w:shd w:val="clear" w:color="auto" w:fill="auto"/>
            <w:tcMar>
              <w:top w:w="120" w:type="dxa"/>
              <w:left w:w="120" w:type="dxa"/>
              <w:bottom w:w="120" w:type="dxa"/>
              <w:right w:w="120" w:type="dxa"/>
            </w:tcMar>
            <w:vAlign w:val="center"/>
            <w:hideMark/>
          </w:tcPr>
          <w:p w:rsidR="0026339B" w:rsidRPr="0026339B" w:rsidRDefault="0026339B" w:rsidP="0026339B">
            <w:pPr>
              <w:widowControl/>
              <w:jc w:val="center"/>
              <w:rPr>
                <w:rFonts w:ascii="宋体" w:eastAsia="宋体" w:hAnsi="宋体" w:cs="宋体"/>
                <w:kern w:val="0"/>
                <w:sz w:val="24"/>
                <w:szCs w:val="24"/>
              </w:rPr>
            </w:pPr>
            <w:r w:rsidRPr="0026339B">
              <w:rPr>
                <w:rFonts w:ascii="宋体" w:eastAsia="宋体" w:hAnsi="宋体" w:cs="宋体"/>
                <w:kern w:val="0"/>
                <w:sz w:val="24"/>
                <w:szCs w:val="24"/>
              </w:rPr>
              <w:t>重庆市主城区废旧电池污染防治项目</w:t>
            </w:r>
          </w:p>
        </w:tc>
        <w:tc>
          <w:tcPr>
            <w:tcW w:w="0" w:type="auto"/>
            <w:tcBorders>
              <w:top w:val="single" w:sz="6" w:space="0" w:color="DDDDDD"/>
            </w:tcBorders>
            <w:shd w:val="clear" w:color="auto" w:fill="auto"/>
            <w:tcMar>
              <w:top w:w="120" w:type="dxa"/>
              <w:left w:w="120" w:type="dxa"/>
              <w:bottom w:w="120" w:type="dxa"/>
              <w:right w:w="120" w:type="dxa"/>
            </w:tcMar>
            <w:vAlign w:val="center"/>
            <w:hideMark/>
          </w:tcPr>
          <w:p w:rsidR="0026339B" w:rsidRPr="0026339B" w:rsidRDefault="0026339B" w:rsidP="0026339B">
            <w:pPr>
              <w:widowControl/>
              <w:jc w:val="center"/>
              <w:rPr>
                <w:rFonts w:ascii="宋体" w:eastAsia="宋体" w:hAnsi="宋体" w:cs="宋体"/>
                <w:kern w:val="0"/>
                <w:sz w:val="24"/>
                <w:szCs w:val="24"/>
              </w:rPr>
            </w:pPr>
            <w:r w:rsidRPr="0026339B">
              <w:rPr>
                <w:rFonts w:ascii="宋体" w:eastAsia="宋体" w:hAnsi="宋体" w:cs="宋体"/>
                <w:kern w:val="0"/>
                <w:sz w:val="24"/>
                <w:szCs w:val="24"/>
              </w:rPr>
              <w:t>￥200,000.00</w:t>
            </w:r>
          </w:p>
        </w:tc>
        <w:tc>
          <w:tcPr>
            <w:tcW w:w="0" w:type="auto"/>
            <w:tcBorders>
              <w:top w:val="single" w:sz="6" w:space="0" w:color="DDDDDD"/>
            </w:tcBorders>
            <w:shd w:val="clear" w:color="auto" w:fill="auto"/>
            <w:tcMar>
              <w:top w:w="120" w:type="dxa"/>
              <w:left w:w="120" w:type="dxa"/>
              <w:bottom w:w="120" w:type="dxa"/>
              <w:right w:w="120" w:type="dxa"/>
            </w:tcMar>
            <w:vAlign w:val="center"/>
            <w:hideMark/>
          </w:tcPr>
          <w:p w:rsidR="0026339B" w:rsidRPr="0026339B" w:rsidRDefault="0026339B" w:rsidP="0026339B">
            <w:pPr>
              <w:widowControl/>
              <w:jc w:val="center"/>
              <w:rPr>
                <w:rFonts w:ascii="宋体" w:eastAsia="宋体" w:hAnsi="宋体" w:cs="宋体"/>
                <w:kern w:val="0"/>
                <w:sz w:val="24"/>
                <w:szCs w:val="24"/>
              </w:rPr>
            </w:pPr>
            <w:r w:rsidRPr="0026339B">
              <w:rPr>
                <w:rFonts w:ascii="宋体" w:eastAsia="宋体" w:hAnsi="宋体" w:cs="宋体"/>
                <w:kern w:val="0"/>
                <w:sz w:val="24"/>
                <w:szCs w:val="24"/>
              </w:rPr>
              <w:t>1</w:t>
            </w:r>
          </w:p>
        </w:tc>
        <w:tc>
          <w:tcPr>
            <w:tcW w:w="0" w:type="auto"/>
            <w:tcBorders>
              <w:top w:val="single" w:sz="6" w:space="0" w:color="DDDDDD"/>
            </w:tcBorders>
            <w:shd w:val="clear" w:color="auto" w:fill="auto"/>
            <w:tcMar>
              <w:top w:w="120" w:type="dxa"/>
              <w:left w:w="120" w:type="dxa"/>
              <w:bottom w:w="120" w:type="dxa"/>
              <w:right w:w="120" w:type="dxa"/>
            </w:tcMar>
            <w:vAlign w:val="center"/>
            <w:hideMark/>
          </w:tcPr>
          <w:p w:rsidR="0026339B" w:rsidRPr="0026339B" w:rsidRDefault="0026339B" w:rsidP="0026339B">
            <w:pPr>
              <w:widowControl/>
              <w:jc w:val="center"/>
              <w:rPr>
                <w:rFonts w:ascii="宋体" w:eastAsia="宋体" w:hAnsi="宋体" w:cs="宋体"/>
                <w:kern w:val="0"/>
                <w:sz w:val="24"/>
                <w:szCs w:val="24"/>
              </w:rPr>
            </w:pPr>
            <w:r w:rsidRPr="0026339B">
              <w:rPr>
                <w:rFonts w:ascii="宋体" w:eastAsia="宋体" w:hAnsi="宋体" w:cs="宋体"/>
                <w:kern w:val="0"/>
                <w:sz w:val="24"/>
                <w:szCs w:val="24"/>
              </w:rPr>
              <w:t>项</w:t>
            </w:r>
          </w:p>
        </w:tc>
        <w:tc>
          <w:tcPr>
            <w:tcW w:w="0" w:type="auto"/>
            <w:tcBorders>
              <w:top w:val="single" w:sz="6" w:space="0" w:color="DDDDDD"/>
            </w:tcBorders>
            <w:shd w:val="clear" w:color="auto" w:fill="auto"/>
            <w:tcMar>
              <w:top w:w="120" w:type="dxa"/>
              <w:left w:w="120" w:type="dxa"/>
              <w:bottom w:w="120" w:type="dxa"/>
              <w:right w:w="120" w:type="dxa"/>
            </w:tcMar>
            <w:vAlign w:val="center"/>
            <w:hideMark/>
          </w:tcPr>
          <w:p w:rsidR="0026339B" w:rsidRPr="0026339B" w:rsidRDefault="0026339B" w:rsidP="0026339B">
            <w:pPr>
              <w:widowControl/>
              <w:jc w:val="center"/>
              <w:rPr>
                <w:rFonts w:ascii="宋体" w:eastAsia="宋体" w:hAnsi="宋体" w:cs="宋体"/>
                <w:kern w:val="0"/>
                <w:sz w:val="24"/>
                <w:szCs w:val="24"/>
              </w:rPr>
            </w:pPr>
            <w:r w:rsidRPr="0026339B">
              <w:rPr>
                <w:rFonts w:ascii="宋体" w:eastAsia="宋体" w:hAnsi="宋体" w:cs="宋体"/>
                <w:kern w:val="0"/>
                <w:sz w:val="24"/>
                <w:szCs w:val="24"/>
              </w:rPr>
              <w:t>项目服务需求：根据《中华人民共和国固体废物污染环境防治法》、关于发布《废电池污染防治技术政策》的通知（环发〔2003〕163号）等文件要求，在重庆市主城区进行废旧电池回收、收集、处置及监督管理工作等。</w:t>
            </w:r>
          </w:p>
        </w:tc>
      </w:tr>
    </w:tbl>
    <w:p w:rsidR="0026339B" w:rsidRPr="0026339B" w:rsidRDefault="0026339B" w:rsidP="0026339B">
      <w:pPr>
        <w:widowControl/>
        <w:shd w:val="clear" w:color="auto" w:fill="F2DEDE"/>
        <w:jc w:val="left"/>
        <w:rPr>
          <w:rFonts w:ascii="微软雅黑" w:eastAsia="微软雅黑" w:hAnsi="微软雅黑" w:cs="宋体"/>
          <w:color w:val="A94442"/>
          <w:kern w:val="0"/>
          <w:szCs w:val="21"/>
        </w:rPr>
      </w:pPr>
      <w:r w:rsidRPr="0026339B">
        <w:rPr>
          <w:rFonts w:ascii="微软雅黑" w:eastAsia="微软雅黑" w:hAnsi="微软雅黑" w:cs="宋体" w:hint="eastAsia"/>
          <w:color w:val="A94442"/>
          <w:kern w:val="0"/>
          <w:szCs w:val="21"/>
        </w:rPr>
        <w:t>分包号：2</w:t>
      </w:r>
    </w:p>
    <w:tbl>
      <w:tblPr>
        <w:tblW w:w="15870" w:type="dxa"/>
        <w:tblCellMar>
          <w:top w:w="15" w:type="dxa"/>
          <w:left w:w="15" w:type="dxa"/>
          <w:bottom w:w="15" w:type="dxa"/>
          <w:right w:w="15" w:type="dxa"/>
        </w:tblCellMar>
        <w:tblLook w:val="04A0" w:firstRow="1" w:lastRow="0" w:firstColumn="1" w:lastColumn="0" w:noHBand="0" w:noVBand="1"/>
      </w:tblPr>
      <w:tblGrid>
        <w:gridCol w:w="1985"/>
        <w:gridCol w:w="2066"/>
        <w:gridCol w:w="960"/>
        <w:gridCol w:w="960"/>
        <w:gridCol w:w="9899"/>
      </w:tblGrid>
      <w:tr w:rsidR="0026339B" w:rsidRPr="0026339B" w:rsidTr="0026339B">
        <w:tc>
          <w:tcPr>
            <w:tcW w:w="3735" w:type="dxa"/>
            <w:tcBorders>
              <w:top w:val="nil"/>
            </w:tcBorders>
            <w:shd w:val="clear" w:color="auto" w:fill="auto"/>
            <w:tcMar>
              <w:top w:w="120" w:type="dxa"/>
              <w:left w:w="120" w:type="dxa"/>
              <w:bottom w:w="120" w:type="dxa"/>
              <w:right w:w="120" w:type="dxa"/>
            </w:tcMar>
            <w:hideMark/>
          </w:tcPr>
          <w:p w:rsidR="0026339B" w:rsidRPr="0026339B" w:rsidRDefault="0026339B" w:rsidP="0026339B">
            <w:pPr>
              <w:widowControl/>
              <w:jc w:val="center"/>
              <w:rPr>
                <w:rFonts w:ascii="宋体" w:eastAsia="宋体" w:hAnsi="宋体" w:cs="宋体" w:hint="eastAsia"/>
                <w:kern w:val="0"/>
                <w:sz w:val="24"/>
                <w:szCs w:val="24"/>
              </w:rPr>
            </w:pPr>
            <w:r w:rsidRPr="0026339B">
              <w:rPr>
                <w:rFonts w:ascii="宋体" w:eastAsia="宋体" w:hAnsi="宋体" w:cs="宋体"/>
                <w:kern w:val="0"/>
                <w:sz w:val="24"/>
                <w:szCs w:val="24"/>
              </w:rPr>
              <w:t>分包内容</w:t>
            </w:r>
          </w:p>
        </w:tc>
        <w:tc>
          <w:tcPr>
            <w:tcW w:w="2790" w:type="dxa"/>
            <w:tcBorders>
              <w:top w:val="nil"/>
            </w:tcBorders>
            <w:shd w:val="clear" w:color="auto" w:fill="auto"/>
            <w:tcMar>
              <w:top w:w="120" w:type="dxa"/>
              <w:left w:w="120" w:type="dxa"/>
              <w:bottom w:w="120" w:type="dxa"/>
              <w:right w:w="120" w:type="dxa"/>
            </w:tcMar>
            <w:hideMark/>
          </w:tcPr>
          <w:p w:rsidR="0026339B" w:rsidRPr="0026339B" w:rsidRDefault="0026339B" w:rsidP="0026339B">
            <w:pPr>
              <w:widowControl/>
              <w:jc w:val="center"/>
              <w:rPr>
                <w:rFonts w:ascii="宋体" w:eastAsia="宋体" w:hAnsi="宋体" w:cs="宋体"/>
                <w:kern w:val="0"/>
                <w:sz w:val="24"/>
                <w:szCs w:val="24"/>
              </w:rPr>
            </w:pPr>
            <w:r w:rsidRPr="0026339B">
              <w:rPr>
                <w:rFonts w:ascii="宋体" w:eastAsia="宋体" w:hAnsi="宋体" w:cs="宋体"/>
                <w:kern w:val="0"/>
                <w:sz w:val="24"/>
                <w:szCs w:val="24"/>
              </w:rPr>
              <w:t>最高限价</w:t>
            </w:r>
          </w:p>
        </w:tc>
        <w:tc>
          <w:tcPr>
            <w:tcW w:w="1860" w:type="dxa"/>
            <w:tcBorders>
              <w:top w:val="nil"/>
            </w:tcBorders>
            <w:shd w:val="clear" w:color="auto" w:fill="auto"/>
            <w:tcMar>
              <w:top w:w="120" w:type="dxa"/>
              <w:left w:w="120" w:type="dxa"/>
              <w:bottom w:w="120" w:type="dxa"/>
              <w:right w:w="120" w:type="dxa"/>
            </w:tcMar>
            <w:hideMark/>
          </w:tcPr>
          <w:p w:rsidR="0026339B" w:rsidRPr="0026339B" w:rsidRDefault="0026339B" w:rsidP="0026339B">
            <w:pPr>
              <w:widowControl/>
              <w:jc w:val="center"/>
              <w:rPr>
                <w:rFonts w:ascii="宋体" w:eastAsia="宋体" w:hAnsi="宋体" w:cs="宋体"/>
                <w:kern w:val="0"/>
                <w:sz w:val="24"/>
                <w:szCs w:val="24"/>
              </w:rPr>
            </w:pPr>
            <w:r w:rsidRPr="0026339B">
              <w:rPr>
                <w:rFonts w:ascii="宋体" w:eastAsia="宋体" w:hAnsi="宋体" w:cs="宋体"/>
                <w:kern w:val="0"/>
                <w:sz w:val="24"/>
                <w:szCs w:val="24"/>
              </w:rPr>
              <w:t>数量</w:t>
            </w:r>
          </w:p>
        </w:tc>
        <w:tc>
          <w:tcPr>
            <w:tcW w:w="1860" w:type="dxa"/>
            <w:tcBorders>
              <w:top w:val="nil"/>
            </w:tcBorders>
            <w:shd w:val="clear" w:color="auto" w:fill="auto"/>
            <w:tcMar>
              <w:top w:w="120" w:type="dxa"/>
              <w:left w:w="120" w:type="dxa"/>
              <w:bottom w:w="120" w:type="dxa"/>
              <w:right w:w="120" w:type="dxa"/>
            </w:tcMar>
            <w:hideMark/>
          </w:tcPr>
          <w:p w:rsidR="0026339B" w:rsidRPr="0026339B" w:rsidRDefault="0026339B" w:rsidP="0026339B">
            <w:pPr>
              <w:widowControl/>
              <w:jc w:val="center"/>
              <w:rPr>
                <w:rFonts w:ascii="宋体" w:eastAsia="宋体" w:hAnsi="宋体" w:cs="宋体"/>
                <w:kern w:val="0"/>
                <w:sz w:val="24"/>
                <w:szCs w:val="24"/>
              </w:rPr>
            </w:pPr>
            <w:r w:rsidRPr="0026339B">
              <w:rPr>
                <w:rFonts w:ascii="宋体" w:eastAsia="宋体" w:hAnsi="宋体" w:cs="宋体"/>
                <w:kern w:val="0"/>
                <w:sz w:val="24"/>
                <w:szCs w:val="24"/>
              </w:rPr>
              <w:t>单位</w:t>
            </w:r>
          </w:p>
        </w:tc>
        <w:tc>
          <w:tcPr>
            <w:tcW w:w="5625" w:type="dxa"/>
            <w:tcBorders>
              <w:top w:val="nil"/>
            </w:tcBorders>
            <w:shd w:val="clear" w:color="auto" w:fill="auto"/>
            <w:tcMar>
              <w:top w:w="120" w:type="dxa"/>
              <w:left w:w="120" w:type="dxa"/>
              <w:bottom w:w="120" w:type="dxa"/>
              <w:right w:w="120" w:type="dxa"/>
            </w:tcMar>
            <w:hideMark/>
          </w:tcPr>
          <w:p w:rsidR="0026339B" w:rsidRPr="0026339B" w:rsidRDefault="0026339B" w:rsidP="0026339B">
            <w:pPr>
              <w:widowControl/>
              <w:jc w:val="center"/>
              <w:rPr>
                <w:rFonts w:ascii="宋体" w:eastAsia="宋体" w:hAnsi="宋体" w:cs="宋体"/>
                <w:kern w:val="0"/>
                <w:sz w:val="24"/>
                <w:szCs w:val="24"/>
              </w:rPr>
            </w:pPr>
            <w:r w:rsidRPr="0026339B">
              <w:rPr>
                <w:rFonts w:ascii="宋体" w:eastAsia="宋体" w:hAnsi="宋体" w:cs="宋体"/>
                <w:kern w:val="0"/>
                <w:sz w:val="24"/>
                <w:szCs w:val="24"/>
              </w:rPr>
              <w:t>简要技术要求</w:t>
            </w:r>
          </w:p>
        </w:tc>
      </w:tr>
      <w:tr w:rsidR="0026339B" w:rsidRPr="0026339B" w:rsidTr="0026339B">
        <w:tc>
          <w:tcPr>
            <w:tcW w:w="0" w:type="auto"/>
            <w:tcBorders>
              <w:top w:val="single" w:sz="6" w:space="0" w:color="DDDDDD"/>
            </w:tcBorders>
            <w:shd w:val="clear" w:color="auto" w:fill="auto"/>
            <w:tcMar>
              <w:top w:w="120" w:type="dxa"/>
              <w:left w:w="120" w:type="dxa"/>
              <w:bottom w:w="120" w:type="dxa"/>
              <w:right w:w="120" w:type="dxa"/>
            </w:tcMar>
            <w:vAlign w:val="center"/>
            <w:hideMark/>
          </w:tcPr>
          <w:p w:rsidR="0026339B" w:rsidRPr="0026339B" w:rsidRDefault="0026339B" w:rsidP="0026339B">
            <w:pPr>
              <w:widowControl/>
              <w:jc w:val="center"/>
              <w:rPr>
                <w:rFonts w:ascii="宋体" w:eastAsia="宋体" w:hAnsi="宋体" w:cs="宋体"/>
                <w:kern w:val="0"/>
                <w:sz w:val="24"/>
                <w:szCs w:val="24"/>
              </w:rPr>
            </w:pPr>
            <w:r w:rsidRPr="0026339B">
              <w:rPr>
                <w:rFonts w:ascii="宋体" w:eastAsia="宋体" w:hAnsi="宋体" w:cs="宋体"/>
                <w:kern w:val="0"/>
                <w:sz w:val="24"/>
                <w:szCs w:val="24"/>
              </w:rPr>
              <w:t>重金属污染地块土壤修复技术规范研究项目</w:t>
            </w:r>
          </w:p>
        </w:tc>
        <w:tc>
          <w:tcPr>
            <w:tcW w:w="0" w:type="auto"/>
            <w:tcBorders>
              <w:top w:val="single" w:sz="6" w:space="0" w:color="DDDDDD"/>
            </w:tcBorders>
            <w:shd w:val="clear" w:color="auto" w:fill="auto"/>
            <w:tcMar>
              <w:top w:w="120" w:type="dxa"/>
              <w:left w:w="120" w:type="dxa"/>
              <w:bottom w:w="120" w:type="dxa"/>
              <w:right w:w="120" w:type="dxa"/>
            </w:tcMar>
            <w:vAlign w:val="center"/>
            <w:hideMark/>
          </w:tcPr>
          <w:p w:rsidR="0026339B" w:rsidRPr="0026339B" w:rsidRDefault="0026339B" w:rsidP="0026339B">
            <w:pPr>
              <w:widowControl/>
              <w:jc w:val="center"/>
              <w:rPr>
                <w:rFonts w:ascii="宋体" w:eastAsia="宋体" w:hAnsi="宋体" w:cs="宋体"/>
                <w:kern w:val="0"/>
                <w:sz w:val="24"/>
                <w:szCs w:val="24"/>
              </w:rPr>
            </w:pPr>
            <w:r w:rsidRPr="0026339B">
              <w:rPr>
                <w:rFonts w:ascii="宋体" w:eastAsia="宋体" w:hAnsi="宋体" w:cs="宋体"/>
                <w:kern w:val="0"/>
                <w:sz w:val="24"/>
                <w:szCs w:val="24"/>
              </w:rPr>
              <w:t>￥200,000.00</w:t>
            </w:r>
          </w:p>
        </w:tc>
        <w:tc>
          <w:tcPr>
            <w:tcW w:w="0" w:type="auto"/>
            <w:tcBorders>
              <w:top w:val="single" w:sz="6" w:space="0" w:color="DDDDDD"/>
            </w:tcBorders>
            <w:shd w:val="clear" w:color="auto" w:fill="auto"/>
            <w:tcMar>
              <w:top w:w="120" w:type="dxa"/>
              <w:left w:w="120" w:type="dxa"/>
              <w:bottom w:w="120" w:type="dxa"/>
              <w:right w:w="120" w:type="dxa"/>
            </w:tcMar>
            <w:vAlign w:val="center"/>
            <w:hideMark/>
          </w:tcPr>
          <w:p w:rsidR="0026339B" w:rsidRPr="0026339B" w:rsidRDefault="0026339B" w:rsidP="0026339B">
            <w:pPr>
              <w:widowControl/>
              <w:jc w:val="center"/>
              <w:rPr>
                <w:rFonts w:ascii="宋体" w:eastAsia="宋体" w:hAnsi="宋体" w:cs="宋体"/>
                <w:kern w:val="0"/>
                <w:sz w:val="24"/>
                <w:szCs w:val="24"/>
              </w:rPr>
            </w:pPr>
            <w:r w:rsidRPr="0026339B">
              <w:rPr>
                <w:rFonts w:ascii="宋体" w:eastAsia="宋体" w:hAnsi="宋体" w:cs="宋体"/>
                <w:kern w:val="0"/>
                <w:sz w:val="24"/>
                <w:szCs w:val="24"/>
              </w:rPr>
              <w:t>1</w:t>
            </w:r>
          </w:p>
        </w:tc>
        <w:tc>
          <w:tcPr>
            <w:tcW w:w="0" w:type="auto"/>
            <w:tcBorders>
              <w:top w:val="single" w:sz="6" w:space="0" w:color="DDDDDD"/>
            </w:tcBorders>
            <w:shd w:val="clear" w:color="auto" w:fill="auto"/>
            <w:tcMar>
              <w:top w:w="120" w:type="dxa"/>
              <w:left w:w="120" w:type="dxa"/>
              <w:bottom w:w="120" w:type="dxa"/>
              <w:right w:w="120" w:type="dxa"/>
            </w:tcMar>
            <w:vAlign w:val="center"/>
            <w:hideMark/>
          </w:tcPr>
          <w:p w:rsidR="0026339B" w:rsidRPr="0026339B" w:rsidRDefault="0026339B" w:rsidP="0026339B">
            <w:pPr>
              <w:widowControl/>
              <w:jc w:val="center"/>
              <w:rPr>
                <w:rFonts w:ascii="宋体" w:eastAsia="宋体" w:hAnsi="宋体" w:cs="宋体"/>
                <w:kern w:val="0"/>
                <w:sz w:val="24"/>
                <w:szCs w:val="24"/>
              </w:rPr>
            </w:pPr>
            <w:r w:rsidRPr="0026339B">
              <w:rPr>
                <w:rFonts w:ascii="宋体" w:eastAsia="宋体" w:hAnsi="宋体" w:cs="宋体"/>
                <w:kern w:val="0"/>
                <w:sz w:val="24"/>
                <w:szCs w:val="24"/>
              </w:rPr>
              <w:t>项</w:t>
            </w:r>
          </w:p>
        </w:tc>
        <w:tc>
          <w:tcPr>
            <w:tcW w:w="0" w:type="auto"/>
            <w:tcBorders>
              <w:top w:val="single" w:sz="6" w:space="0" w:color="DDDDDD"/>
            </w:tcBorders>
            <w:shd w:val="clear" w:color="auto" w:fill="auto"/>
            <w:tcMar>
              <w:top w:w="120" w:type="dxa"/>
              <w:left w:w="120" w:type="dxa"/>
              <w:bottom w:w="120" w:type="dxa"/>
              <w:right w:w="120" w:type="dxa"/>
            </w:tcMar>
            <w:vAlign w:val="center"/>
            <w:hideMark/>
          </w:tcPr>
          <w:p w:rsidR="0026339B" w:rsidRPr="0026339B" w:rsidRDefault="0026339B" w:rsidP="0026339B">
            <w:pPr>
              <w:widowControl/>
              <w:jc w:val="center"/>
              <w:rPr>
                <w:rFonts w:ascii="宋体" w:eastAsia="宋体" w:hAnsi="宋体" w:cs="宋体"/>
                <w:kern w:val="0"/>
                <w:sz w:val="24"/>
                <w:szCs w:val="24"/>
              </w:rPr>
            </w:pPr>
            <w:r w:rsidRPr="0026339B">
              <w:rPr>
                <w:rFonts w:ascii="宋体" w:eastAsia="宋体" w:hAnsi="宋体" w:cs="宋体"/>
                <w:kern w:val="0"/>
                <w:sz w:val="24"/>
                <w:szCs w:val="24"/>
              </w:rPr>
              <w:t>项目研究需求：为贯彻落实《土壤污染防治行动计划》，进一步实现污染地块治理修复过程精细化管理，本项目通过对重金属污染地块土壤修复现状调研和分析，找出重金属污染土壤修复共性问题，提出精细化管理措施，为制定技术规范奠定基础等。</w:t>
            </w:r>
          </w:p>
        </w:tc>
      </w:tr>
    </w:tbl>
    <w:p w:rsidR="0026339B" w:rsidRPr="0026339B" w:rsidRDefault="0026339B" w:rsidP="0026339B">
      <w:pPr>
        <w:widowControl/>
        <w:shd w:val="clear" w:color="auto" w:fill="F2DEDE"/>
        <w:jc w:val="right"/>
        <w:rPr>
          <w:rFonts w:ascii="微软雅黑" w:eastAsia="微软雅黑" w:hAnsi="微软雅黑" w:cs="宋体"/>
          <w:color w:val="333333"/>
          <w:kern w:val="0"/>
          <w:sz w:val="30"/>
          <w:szCs w:val="30"/>
        </w:rPr>
      </w:pPr>
      <w:r w:rsidRPr="0026339B">
        <w:rPr>
          <w:rFonts w:ascii="微软雅黑" w:eastAsia="微软雅黑" w:hAnsi="微软雅黑" w:cs="宋体" w:hint="eastAsia"/>
          <w:color w:val="333333"/>
          <w:kern w:val="0"/>
          <w:sz w:val="30"/>
          <w:szCs w:val="30"/>
        </w:rPr>
        <w:t>最高限价总计：￥400,000.00元</w:t>
      </w:r>
    </w:p>
    <w:p w:rsidR="0026339B" w:rsidRPr="0026339B" w:rsidRDefault="0026339B" w:rsidP="0026339B">
      <w:pPr>
        <w:widowControl/>
        <w:shd w:val="clear" w:color="auto" w:fill="FFFFFF"/>
        <w:spacing w:before="150" w:after="150"/>
        <w:jc w:val="left"/>
        <w:outlineLvl w:val="3"/>
        <w:rPr>
          <w:rFonts w:ascii="微软雅黑" w:eastAsia="微软雅黑" w:hAnsi="微软雅黑" w:cs="宋体" w:hint="eastAsia"/>
          <w:color w:val="333333"/>
          <w:kern w:val="0"/>
          <w:sz w:val="36"/>
          <w:szCs w:val="36"/>
        </w:rPr>
      </w:pPr>
      <w:r w:rsidRPr="0026339B">
        <w:rPr>
          <w:rFonts w:ascii="微软雅黑" w:eastAsia="微软雅黑" w:hAnsi="微软雅黑" w:cs="宋体" w:hint="eastAsia"/>
          <w:color w:val="333333"/>
          <w:kern w:val="0"/>
          <w:sz w:val="36"/>
          <w:szCs w:val="36"/>
        </w:rPr>
        <w:t>六、项目政策信息</w:t>
      </w:r>
    </w:p>
    <w:p w:rsidR="0026339B" w:rsidRPr="0026339B" w:rsidRDefault="0026339B" w:rsidP="0026339B">
      <w:pPr>
        <w:widowControl/>
        <w:shd w:val="clear" w:color="auto" w:fill="FFFFFF"/>
        <w:spacing w:after="150"/>
        <w:ind w:left="300" w:right="300"/>
        <w:jc w:val="left"/>
        <w:rPr>
          <w:rFonts w:ascii="微软雅黑" w:eastAsia="微软雅黑" w:hAnsi="微软雅黑" w:cs="宋体" w:hint="eastAsia"/>
          <w:color w:val="333333"/>
          <w:kern w:val="0"/>
          <w:sz w:val="27"/>
          <w:szCs w:val="27"/>
        </w:rPr>
      </w:pPr>
      <w:r w:rsidRPr="0026339B">
        <w:rPr>
          <w:rFonts w:ascii="微软雅黑" w:eastAsia="微软雅黑" w:hAnsi="微软雅黑" w:cs="宋体" w:hint="eastAsia"/>
          <w:color w:val="333333"/>
          <w:kern w:val="0"/>
          <w:sz w:val="27"/>
          <w:szCs w:val="27"/>
        </w:rPr>
        <w:t>（一）按照《财政部 国家发展改革委关于印发&lt;节能产品政府采购实施意见&gt;的通知》（财库〔2004〕185号）、《财政部 国</w:t>
      </w:r>
      <w:r w:rsidRPr="0026339B">
        <w:rPr>
          <w:rFonts w:ascii="微软雅黑" w:eastAsia="微软雅黑" w:hAnsi="微软雅黑" w:cs="宋体" w:hint="eastAsia"/>
          <w:color w:val="333333"/>
          <w:kern w:val="0"/>
          <w:sz w:val="27"/>
          <w:szCs w:val="27"/>
        </w:rPr>
        <w:lastRenderedPageBreak/>
        <w:t>家环保总局联合印发&lt;关于环境标志产品政府采购实施的意见&gt;》（财库〔2006〕90号）的规定，落实国家节能环保政策。</w:t>
      </w:r>
    </w:p>
    <w:p w:rsidR="0026339B" w:rsidRPr="0026339B" w:rsidRDefault="0026339B" w:rsidP="0026339B">
      <w:pPr>
        <w:widowControl/>
        <w:shd w:val="clear" w:color="auto" w:fill="FFFFFF"/>
        <w:spacing w:after="150"/>
        <w:ind w:left="300" w:right="300"/>
        <w:jc w:val="left"/>
        <w:rPr>
          <w:rFonts w:ascii="微软雅黑" w:eastAsia="微软雅黑" w:hAnsi="微软雅黑" w:cs="宋体" w:hint="eastAsia"/>
          <w:color w:val="333333"/>
          <w:kern w:val="0"/>
          <w:sz w:val="27"/>
          <w:szCs w:val="27"/>
        </w:rPr>
      </w:pPr>
      <w:r w:rsidRPr="0026339B">
        <w:rPr>
          <w:rFonts w:ascii="微软雅黑" w:eastAsia="微软雅黑" w:hAnsi="微软雅黑" w:cs="宋体" w:hint="eastAsia"/>
          <w:color w:val="333333"/>
          <w:kern w:val="0"/>
          <w:sz w:val="27"/>
          <w:szCs w:val="27"/>
        </w:rPr>
        <w:t>（二）按照《财政部 工业和信息化部关于印发&lt;政府采购促进中小企业发展暂行办法&gt;的通知》（财库〔2011〕181号）的规定，落实促进中小企业发展政策。</w:t>
      </w:r>
    </w:p>
    <w:p w:rsidR="0026339B" w:rsidRPr="0026339B" w:rsidRDefault="0026339B" w:rsidP="0026339B">
      <w:pPr>
        <w:widowControl/>
        <w:shd w:val="clear" w:color="auto" w:fill="FFFFFF"/>
        <w:spacing w:after="150"/>
        <w:ind w:left="300" w:right="300"/>
        <w:jc w:val="left"/>
        <w:rPr>
          <w:rFonts w:ascii="微软雅黑" w:eastAsia="微软雅黑" w:hAnsi="微软雅黑" w:cs="宋体" w:hint="eastAsia"/>
          <w:color w:val="333333"/>
          <w:kern w:val="0"/>
          <w:sz w:val="27"/>
          <w:szCs w:val="27"/>
        </w:rPr>
      </w:pPr>
      <w:r w:rsidRPr="0026339B">
        <w:rPr>
          <w:rFonts w:ascii="微软雅黑" w:eastAsia="微软雅黑" w:hAnsi="微软雅黑" w:cs="宋体" w:hint="eastAsia"/>
          <w:color w:val="333333"/>
          <w:kern w:val="0"/>
          <w:sz w:val="27"/>
          <w:szCs w:val="27"/>
        </w:rPr>
        <w:t>（三）按照《财政部、司法部关于政府采购支持监狱企业发展有关问题的通知》（财库〔2014〕68号）的规定，落实支持监狱企业发展政策。</w:t>
      </w:r>
    </w:p>
    <w:p w:rsidR="0026339B" w:rsidRPr="0026339B" w:rsidRDefault="0026339B" w:rsidP="0026339B">
      <w:pPr>
        <w:widowControl/>
        <w:shd w:val="clear" w:color="auto" w:fill="FFFFFF"/>
        <w:spacing w:after="150"/>
        <w:ind w:left="300" w:right="300"/>
        <w:jc w:val="left"/>
        <w:rPr>
          <w:rFonts w:ascii="微软雅黑" w:eastAsia="微软雅黑" w:hAnsi="微软雅黑" w:cs="宋体" w:hint="eastAsia"/>
          <w:color w:val="333333"/>
          <w:kern w:val="0"/>
          <w:sz w:val="27"/>
          <w:szCs w:val="27"/>
        </w:rPr>
      </w:pPr>
      <w:r w:rsidRPr="0026339B">
        <w:rPr>
          <w:rFonts w:ascii="微软雅黑" w:eastAsia="微软雅黑" w:hAnsi="微软雅黑" w:cs="宋体" w:hint="eastAsia"/>
          <w:color w:val="333333"/>
          <w:kern w:val="0"/>
          <w:sz w:val="27"/>
          <w:szCs w:val="27"/>
        </w:rPr>
        <w:t>（四）按照《三部门联合发布关于促进残疾人就业政府采购政策的通知》（财库〔2017〕 141号）的规定，落实支持残疾人福利性单位发展政策。</w:t>
      </w:r>
    </w:p>
    <w:p w:rsidR="0026339B" w:rsidRPr="0026339B" w:rsidRDefault="0026339B" w:rsidP="0026339B">
      <w:pPr>
        <w:widowControl/>
        <w:shd w:val="clear" w:color="auto" w:fill="FFFFFF"/>
        <w:spacing w:before="150" w:after="150"/>
        <w:jc w:val="left"/>
        <w:outlineLvl w:val="3"/>
        <w:rPr>
          <w:rFonts w:ascii="微软雅黑" w:eastAsia="微软雅黑" w:hAnsi="微软雅黑" w:cs="宋体" w:hint="eastAsia"/>
          <w:color w:val="333333"/>
          <w:kern w:val="0"/>
          <w:sz w:val="36"/>
          <w:szCs w:val="36"/>
        </w:rPr>
      </w:pPr>
      <w:r w:rsidRPr="0026339B">
        <w:rPr>
          <w:rFonts w:ascii="微软雅黑" w:eastAsia="微软雅黑" w:hAnsi="微软雅黑" w:cs="宋体" w:hint="eastAsia"/>
          <w:color w:val="333333"/>
          <w:kern w:val="0"/>
          <w:sz w:val="36"/>
          <w:szCs w:val="36"/>
        </w:rPr>
        <w:t>七、供应商资格要求</w:t>
      </w:r>
    </w:p>
    <w:p w:rsidR="0026339B" w:rsidRPr="0026339B" w:rsidRDefault="0026339B" w:rsidP="0026339B">
      <w:pPr>
        <w:widowControl/>
        <w:shd w:val="clear" w:color="auto" w:fill="FFFFFF"/>
        <w:spacing w:after="150"/>
        <w:ind w:left="300" w:right="300"/>
        <w:jc w:val="left"/>
        <w:rPr>
          <w:rFonts w:ascii="微软雅黑" w:eastAsia="微软雅黑" w:hAnsi="微软雅黑" w:cs="宋体" w:hint="eastAsia"/>
          <w:color w:val="333333"/>
          <w:kern w:val="0"/>
          <w:sz w:val="27"/>
          <w:szCs w:val="27"/>
        </w:rPr>
      </w:pPr>
      <w:r w:rsidRPr="0026339B">
        <w:rPr>
          <w:rFonts w:ascii="微软雅黑" w:eastAsia="微软雅黑" w:hAnsi="微软雅黑" w:cs="宋体" w:hint="eastAsia"/>
          <w:color w:val="333333"/>
          <w:kern w:val="0"/>
          <w:sz w:val="27"/>
          <w:szCs w:val="27"/>
        </w:rPr>
        <w:t>谈判供应商是指向采购人提供货物、工程或者服务的法人、其他组织或者自然人。以下简称供应商。合格的供应商应首先符合政府采购法第二十二条规定的基本条件，同时符合根据该项目特殊要求设置的特定资格条件。</w:t>
      </w:r>
    </w:p>
    <w:p w:rsidR="0026339B" w:rsidRPr="0026339B" w:rsidRDefault="0026339B" w:rsidP="0026339B">
      <w:pPr>
        <w:widowControl/>
        <w:shd w:val="clear" w:color="auto" w:fill="FFFFFF"/>
        <w:spacing w:after="150"/>
        <w:ind w:left="300" w:right="300"/>
        <w:jc w:val="left"/>
        <w:rPr>
          <w:rFonts w:ascii="微软雅黑" w:eastAsia="微软雅黑" w:hAnsi="微软雅黑" w:cs="宋体" w:hint="eastAsia"/>
          <w:color w:val="333333"/>
          <w:kern w:val="0"/>
          <w:sz w:val="27"/>
          <w:szCs w:val="27"/>
        </w:rPr>
      </w:pPr>
      <w:r w:rsidRPr="0026339B">
        <w:rPr>
          <w:rFonts w:ascii="微软雅黑" w:eastAsia="微软雅黑" w:hAnsi="微软雅黑" w:cs="宋体" w:hint="eastAsia"/>
          <w:color w:val="333333"/>
          <w:kern w:val="0"/>
          <w:sz w:val="27"/>
          <w:szCs w:val="27"/>
        </w:rPr>
        <w:t>（一）基本资格条件</w:t>
      </w:r>
    </w:p>
    <w:p w:rsidR="0026339B" w:rsidRPr="0026339B" w:rsidRDefault="0026339B" w:rsidP="0026339B">
      <w:pPr>
        <w:widowControl/>
        <w:shd w:val="clear" w:color="auto" w:fill="FFFFFF"/>
        <w:spacing w:after="150"/>
        <w:ind w:left="300" w:right="300"/>
        <w:jc w:val="left"/>
        <w:rPr>
          <w:rFonts w:ascii="微软雅黑" w:eastAsia="微软雅黑" w:hAnsi="微软雅黑" w:cs="宋体" w:hint="eastAsia"/>
          <w:color w:val="333333"/>
          <w:kern w:val="0"/>
          <w:sz w:val="27"/>
          <w:szCs w:val="27"/>
        </w:rPr>
      </w:pPr>
      <w:r w:rsidRPr="0026339B">
        <w:rPr>
          <w:rFonts w:ascii="微软雅黑" w:eastAsia="微软雅黑" w:hAnsi="微软雅黑" w:cs="宋体" w:hint="eastAsia"/>
          <w:color w:val="333333"/>
          <w:kern w:val="0"/>
          <w:sz w:val="27"/>
          <w:szCs w:val="27"/>
        </w:rPr>
        <w:t>    1、具有独立承担民事责任的能力；</w:t>
      </w:r>
    </w:p>
    <w:p w:rsidR="0026339B" w:rsidRPr="0026339B" w:rsidRDefault="0026339B" w:rsidP="0026339B">
      <w:pPr>
        <w:widowControl/>
        <w:shd w:val="clear" w:color="auto" w:fill="FFFFFF"/>
        <w:spacing w:after="150"/>
        <w:ind w:left="300" w:right="300"/>
        <w:jc w:val="left"/>
        <w:rPr>
          <w:rFonts w:ascii="微软雅黑" w:eastAsia="微软雅黑" w:hAnsi="微软雅黑" w:cs="宋体" w:hint="eastAsia"/>
          <w:color w:val="333333"/>
          <w:kern w:val="0"/>
          <w:sz w:val="27"/>
          <w:szCs w:val="27"/>
        </w:rPr>
      </w:pPr>
      <w:r w:rsidRPr="0026339B">
        <w:rPr>
          <w:rFonts w:ascii="微软雅黑" w:eastAsia="微软雅黑" w:hAnsi="微软雅黑" w:cs="宋体" w:hint="eastAsia"/>
          <w:color w:val="333333"/>
          <w:kern w:val="0"/>
          <w:sz w:val="27"/>
          <w:szCs w:val="27"/>
        </w:rPr>
        <w:t>    2、具有良好的商业信誉和健全的财务会计制度；</w:t>
      </w:r>
    </w:p>
    <w:p w:rsidR="0026339B" w:rsidRPr="0026339B" w:rsidRDefault="0026339B" w:rsidP="0026339B">
      <w:pPr>
        <w:widowControl/>
        <w:shd w:val="clear" w:color="auto" w:fill="FFFFFF"/>
        <w:spacing w:after="150"/>
        <w:ind w:left="300" w:right="300"/>
        <w:jc w:val="left"/>
        <w:rPr>
          <w:rFonts w:ascii="微软雅黑" w:eastAsia="微软雅黑" w:hAnsi="微软雅黑" w:cs="宋体" w:hint="eastAsia"/>
          <w:color w:val="333333"/>
          <w:kern w:val="0"/>
          <w:sz w:val="27"/>
          <w:szCs w:val="27"/>
        </w:rPr>
      </w:pPr>
      <w:r w:rsidRPr="0026339B">
        <w:rPr>
          <w:rFonts w:ascii="微软雅黑" w:eastAsia="微软雅黑" w:hAnsi="微软雅黑" w:cs="宋体" w:hint="eastAsia"/>
          <w:color w:val="333333"/>
          <w:kern w:val="0"/>
          <w:sz w:val="27"/>
          <w:szCs w:val="27"/>
        </w:rPr>
        <w:t>    3、具有履行合同所必需的设备和专业技术能力；</w:t>
      </w:r>
    </w:p>
    <w:p w:rsidR="0026339B" w:rsidRPr="0026339B" w:rsidRDefault="0026339B" w:rsidP="0026339B">
      <w:pPr>
        <w:widowControl/>
        <w:shd w:val="clear" w:color="auto" w:fill="FFFFFF"/>
        <w:spacing w:after="150"/>
        <w:ind w:left="300" w:right="300"/>
        <w:jc w:val="left"/>
        <w:rPr>
          <w:rFonts w:ascii="微软雅黑" w:eastAsia="微软雅黑" w:hAnsi="微软雅黑" w:cs="宋体" w:hint="eastAsia"/>
          <w:color w:val="333333"/>
          <w:kern w:val="0"/>
          <w:sz w:val="27"/>
          <w:szCs w:val="27"/>
        </w:rPr>
      </w:pPr>
      <w:r w:rsidRPr="0026339B">
        <w:rPr>
          <w:rFonts w:ascii="微软雅黑" w:eastAsia="微软雅黑" w:hAnsi="微软雅黑" w:cs="宋体" w:hint="eastAsia"/>
          <w:color w:val="333333"/>
          <w:kern w:val="0"/>
          <w:sz w:val="27"/>
          <w:szCs w:val="27"/>
        </w:rPr>
        <w:lastRenderedPageBreak/>
        <w:t>    4、有依法缴纳税收和社会保障资金的良好记录；</w:t>
      </w:r>
    </w:p>
    <w:p w:rsidR="0026339B" w:rsidRPr="0026339B" w:rsidRDefault="0026339B" w:rsidP="0026339B">
      <w:pPr>
        <w:widowControl/>
        <w:shd w:val="clear" w:color="auto" w:fill="FFFFFF"/>
        <w:spacing w:after="150"/>
        <w:ind w:left="300" w:right="300"/>
        <w:jc w:val="left"/>
        <w:rPr>
          <w:rFonts w:ascii="微软雅黑" w:eastAsia="微软雅黑" w:hAnsi="微软雅黑" w:cs="宋体" w:hint="eastAsia"/>
          <w:color w:val="333333"/>
          <w:kern w:val="0"/>
          <w:sz w:val="27"/>
          <w:szCs w:val="27"/>
        </w:rPr>
      </w:pPr>
      <w:r w:rsidRPr="0026339B">
        <w:rPr>
          <w:rFonts w:ascii="微软雅黑" w:eastAsia="微软雅黑" w:hAnsi="微软雅黑" w:cs="宋体" w:hint="eastAsia"/>
          <w:color w:val="333333"/>
          <w:kern w:val="0"/>
          <w:sz w:val="27"/>
          <w:szCs w:val="27"/>
        </w:rPr>
        <w:t>    5、参加政府采购活动前三年内，在经营活动中没有重大违法记录；</w:t>
      </w:r>
    </w:p>
    <w:p w:rsidR="0026339B" w:rsidRPr="0026339B" w:rsidRDefault="0026339B" w:rsidP="0026339B">
      <w:pPr>
        <w:widowControl/>
        <w:shd w:val="clear" w:color="auto" w:fill="FFFFFF"/>
        <w:spacing w:after="150"/>
        <w:ind w:left="300" w:right="300"/>
        <w:jc w:val="left"/>
        <w:rPr>
          <w:rFonts w:ascii="微软雅黑" w:eastAsia="微软雅黑" w:hAnsi="微软雅黑" w:cs="宋体" w:hint="eastAsia"/>
          <w:color w:val="333333"/>
          <w:kern w:val="0"/>
          <w:sz w:val="27"/>
          <w:szCs w:val="27"/>
        </w:rPr>
      </w:pPr>
      <w:r w:rsidRPr="0026339B">
        <w:rPr>
          <w:rFonts w:ascii="微软雅黑" w:eastAsia="微软雅黑" w:hAnsi="微软雅黑" w:cs="宋体" w:hint="eastAsia"/>
          <w:color w:val="333333"/>
          <w:kern w:val="0"/>
          <w:sz w:val="27"/>
          <w:szCs w:val="27"/>
        </w:rPr>
        <w:t>    6、法律、行政法规规定的其他条件。</w:t>
      </w:r>
    </w:p>
    <w:p w:rsidR="0026339B" w:rsidRPr="0026339B" w:rsidRDefault="0026339B" w:rsidP="0026339B">
      <w:pPr>
        <w:widowControl/>
        <w:shd w:val="clear" w:color="auto" w:fill="FFFFFF"/>
        <w:spacing w:after="150"/>
        <w:ind w:left="300" w:right="300"/>
        <w:jc w:val="left"/>
        <w:rPr>
          <w:rFonts w:ascii="微软雅黑" w:eastAsia="微软雅黑" w:hAnsi="微软雅黑" w:cs="宋体" w:hint="eastAsia"/>
          <w:color w:val="333333"/>
          <w:kern w:val="0"/>
          <w:sz w:val="27"/>
          <w:szCs w:val="27"/>
        </w:rPr>
      </w:pPr>
      <w:r w:rsidRPr="0026339B">
        <w:rPr>
          <w:rFonts w:ascii="微软雅黑" w:eastAsia="微软雅黑" w:hAnsi="微软雅黑" w:cs="宋体" w:hint="eastAsia"/>
          <w:color w:val="333333"/>
          <w:kern w:val="0"/>
          <w:sz w:val="27"/>
          <w:szCs w:val="27"/>
        </w:rPr>
        <w:t>（二）特定资格条件</w:t>
      </w:r>
    </w:p>
    <w:p w:rsidR="0026339B" w:rsidRPr="0026339B" w:rsidRDefault="0026339B" w:rsidP="0026339B">
      <w:pPr>
        <w:widowControl/>
        <w:shd w:val="clear" w:color="auto" w:fill="FFFFFF"/>
        <w:spacing w:after="150"/>
        <w:ind w:left="300" w:right="300"/>
        <w:jc w:val="left"/>
        <w:rPr>
          <w:rFonts w:ascii="微软雅黑" w:eastAsia="微软雅黑" w:hAnsi="微软雅黑" w:cs="宋体" w:hint="eastAsia"/>
          <w:color w:val="333333"/>
          <w:kern w:val="0"/>
          <w:sz w:val="27"/>
          <w:szCs w:val="27"/>
        </w:rPr>
      </w:pPr>
      <w:r w:rsidRPr="0026339B">
        <w:rPr>
          <w:rFonts w:ascii="微软雅黑" w:eastAsia="微软雅黑" w:hAnsi="微软雅黑" w:cs="宋体" w:hint="eastAsia"/>
          <w:color w:val="333333"/>
          <w:kern w:val="0"/>
          <w:sz w:val="27"/>
          <w:szCs w:val="27"/>
        </w:rPr>
        <w:t>    1、参与分包1的供应商应具有危险废物经营许可证或具有环境保护主管部门核发的危险废物临时经营许可批复文件，其危险废物经营类别包括HW49类（900-044-49）。（提供证书复印件或批复文件复印件）</w:t>
      </w:r>
    </w:p>
    <w:p w:rsidR="0026339B" w:rsidRPr="0026339B" w:rsidRDefault="0026339B" w:rsidP="0026339B">
      <w:pPr>
        <w:widowControl/>
        <w:shd w:val="clear" w:color="auto" w:fill="FFFFFF"/>
        <w:spacing w:before="150" w:after="150"/>
        <w:jc w:val="left"/>
        <w:outlineLvl w:val="3"/>
        <w:rPr>
          <w:rFonts w:ascii="微软雅黑" w:eastAsia="微软雅黑" w:hAnsi="微软雅黑" w:cs="宋体" w:hint="eastAsia"/>
          <w:color w:val="333333"/>
          <w:kern w:val="0"/>
          <w:sz w:val="36"/>
          <w:szCs w:val="36"/>
        </w:rPr>
      </w:pPr>
      <w:r w:rsidRPr="0026339B">
        <w:rPr>
          <w:rFonts w:ascii="微软雅黑" w:eastAsia="微软雅黑" w:hAnsi="微软雅黑" w:cs="宋体" w:hint="eastAsia"/>
          <w:color w:val="333333"/>
          <w:kern w:val="0"/>
          <w:sz w:val="36"/>
          <w:szCs w:val="36"/>
        </w:rPr>
        <w:t>八、获取竞争性谈判文件的地点、方式、期限及售价</w:t>
      </w:r>
    </w:p>
    <w:p w:rsidR="0026339B" w:rsidRPr="0026339B" w:rsidRDefault="0026339B" w:rsidP="0026339B">
      <w:pPr>
        <w:widowControl/>
        <w:shd w:val="clear" w:color="auto" w:fill="FFFFFF"/>
        <w:spacing w:after="150"/>
        <w:ind w:left="300" w:right="300"/>
        <w:jc w:val="left"/>
        <w:rPr>
          <w:rFonts w:ascii="微软雅黑" w:eastAsia="微软雅黑" w:hAnsi="微软雅黑" w:cs="宋体" w:hint="eastAsia"/>
          <w:color w:val="333333"/>
          <w:kern w:val="0"/>
          <w:sz w:val="27"/>
          <w:szCs w:val="27"/>
        </w:rPr>
      </w:pPr>
      <w:r w:rsidRPr="0026339B">
        <w:rPr>
          <w:rFonts w:ascii="微软雅黑" w:eastAsia="微软雅黑" w:hAnsi="微软雅黑" w:cs="宋体" w:hint="eastAsia"/>
          <w:color w:val="333333"/>
          <w:kern w:val="0"/>
          <w:sz w:val="27"/>
          <w:szCs w:val="27"/>
        </w:rPr>
        <w:t>获取文件期限:2018年7月27日 至 2018年8月7日 10:00</w:t>
      </w:r>
    </w:p>
    <w:p w:rsidR="0026339B" w:rsidRPr="0026339B" w:rsidRDefault="0026339B" w:rsidP="0026339B">
      <w:pPr>
        <w:widowControl/>
        <w:shd w:val="clear" w:color="auto" w:fill="FFFFFF"/>
        <w:spacing w:after="150"/>
        <w:ind w:left="300" w:right="300"/>
        <w:jc w:val="left"/>
        <w:rPr>
          <w:rFonts w:ascii="微软雅黑" w:eastAsia="微软雅黑" w:hAnsi="微软雅黑" w:cs="宋体" w:hint="eastAsia"/>
          <w:color w:val="333333"/>
          <w:kern w:val="0"/>
          <w:sz w:val="27"/>
          <w:szCs w:val="27"/>
        </w:rPr>
      </w:pPr>
      <w:r w:rsidRPr="0026339B">
        <w:rPr>
          <w:rFonts w:ascii="微软雅黑" w:eastAsia="微软雅黑" w:hAnsi="微软雅黑" w:cs="宋体" w:hint="eastAsia"/>
          <w:color w:val="333333"/>
          <w:kern w:val="0"/>
          <w:sz w:val="27"/>
          <w:szCs w:val="27"/>
        </w:rPr>
        <w:t>文件购买费:￥300.00元</w:t>
      </w:r>
    </w:p>
    <w:p w:rsidR="0026339B" w:rsidRPr="0026339B" w:rsidRDefault="0026339B" w:rsidP="0026339B">
      <w:pPr>
        <w:widowControl/>
        <w:shd w:val="clear" w:color="auto" w:fill="FFFFFF"/>
        <w:spacing w:after="150"/>
        <w:ind w:left="300" w:right="300"/>
        <w:jc w:val="left"/>
        <w:rPr>
          <w:rFonts w:ascii="微软雅黑" w:eastAsia="微软雅黑" w:hAnsi="微软雅黑" w:cs="宋体" w:hint="eastAsia"/>
          <w:color w:val="333333"/>
          <w:kern w:val="0"/>
          <w:sz w:val="27"/>
          <w:szCs w:val="27"/>
        </w:rPr>
      </w:pPr>
      <w:r w:rsidRPr="0026339B">
        <w:rPr>
          <w:rFonts w:ascii="微软雅黑" w:eastAsia="微软雅黑" w:hAnsi="微软雅黑" w:cs="宋体" w:hint="eastAsia"/>
          <w:color w:val="333333"/>
          <w:kern w:val="0"/>
          <w:sz w:val="27"/>
          <w:szCs w:val="27"/>
        </w:rPr>
        <w:t>获取文件地点：凡有意参加谈判的供应商，请于公告发布之日（2018年7月27日）起至提交首次响应文件截止时间之前，在重庆市政府采购网上下载或到重庆市政府采购中心领取本项目竞争性谈判文件以及图纸、补遗等谈判前公布的所有项目资料，无论供应商下载或领取与否，均视为已知晓所有谈判实质性要求内容。</w:t>
      </w:r>
    </w:p>
    <w:p w:rsidR="0026339B" w:rsidRPr="0026339B" w:rsidRDefault="0026339B" w:rsidP="0026339B">
      <w:pPr>
        <w:widowControl/>
        <w:shd w:val="clear" w:color="auto" w:fill="FFFFFF"/>
        <w:spacing w:after="150"/>
        <w:ind w:left="300" w:right="300"/>
        <w:jc w:val="left"/>
        <w:rPr>
          <w:rFonts w:ascii="微软雅黑" w:eastAsia="微软雅黑" w:hAnsi="微软雅黑" w:cs="宋体" w:hint="eastAsia"/>
          <w:color w:val="333333"/>
          <w:kern w:val="0"/>
          <w:sz w:val="27"/>
          <w:szCs w:val="27"/>
        </w:rPr>
      </w:pPr>
      <w:r w:rsidRPr="0026339B">
        <w:rPr>
          <w:rFonts w:ascii="微软雅黑" w:eastAsia="微软雅黑" w:hAnsi="微软雅黑" w:cs="宋体" w:hint="eastAsia"/>
          <w:color w:val="333333"/>
          <w:kern w:val="0"/>
          <w:sz w:val="27"/>
          <w:szCs w:val="27"/>
        </w:rPr>
        <w:t>方式或事项：</w:t>
      </w:r>
    </w:p>
    <w:p w:rsidR="0026339B" w:rsidRPr="0026339B" w:rsidRDefault="0026339B" w:rsidP="0026339B">
      <w:pPr>
        <w:widowControl/>
        <w:shd w:val="clear" w:color="auto" w:fill="FFFFFF"/>
        <w:spacing w:after="150"/>
        <w:ind w:left="300" w:right="300"/>
        <w:jc w:val="left"/>
        <w:rPr>
          <w:rFonts w:ascii="微软雅黑" w:eastAsia="微软雅黑" w:hAnsi="微软雅黑" w:cs="宋体" w:hint="eastAsia"/>
          <w:color w:val="333333"/>
          <w:kern w:val="0"/>
          <w:sz w:val="27"/>
          <w:szCs w:val="27"/>
        </w:rPr>
      </w:pPr>
      <w:r w:rsidRPr="0026339B">
        <w:rPr>
          <w:rFonts w:ascii="微软雅黑" w:eastAsia="微软雅黑" w:hAnsi="微软雅黑" w:cs="宋体" w:hint="eastAsia"/>
          <w:color w:val="333333"/>
          <w:kern w:val="0"/>
          <w:sz w:val="27"/>
          <w:szCs w:val="27"/>
        </w:rPr>
        <w:lastRenderedPageBreak/>
        <w:t>（一）根据《重庆市财政局关于印发〈重庆市政府采购供应商注册及诚信管理暂行办法〉的通知》（渝财采购〔2015〕45号）规定，供应商应按要求进行注册，通过重庆市政府采购网（www.cqgp.gov.cn），登记加入“重庆市政府采购供应商库”。</w:t>
      </w:r>
    </w:p>
    <w:p w:rsidR="0026339B" w:rsidRPr="0026339B" w:rsidRDefault="0026339B" w:rsidP="0026339B">
      <w:pPr>
        <w:widowControl/>
        <w:shd w:val="clear" w:color="auto" w:fill="FFFFFF"/>
        <w:spacing w:after="150"/>
        <w:ind w:left="300" w:right="300"/>
        <w:jc w:val="left"/>
        <w:rPr>
          <w:rFonts w:ascii="微软雅黑" w:eastAsia="微软雅黑" w:hAnsi="微软雅黑" w:cs="宋体" w:hint="eastAsia"/>
          <w:color w:val="333333"/>
          <w:kern w:val="0"/>
          <w:sz w:val="27"/>
          <w:szCs w:val="27"/>
        </w:rPr>
      </w:pPr>
      <w:r w:rsidRPr="0026339B">
        <w:rPr>
          <w:rFonts w:ascii="微软雅黑" w:eastAsia="微软雅黑" w:hAnsi="微软雅黑" w:cs="宋体" w:hint="eastAsia"/>
          <w:color w:val="333333"/>
          <w:kern w:val="0"/>
          <w:sz w:val="27"/>
          <w:szCs w:val="27"/>
        </w:rPr>
        <w:t>（二）凡有意参加谈判的供应商，请于公告发布之日（2018年7月27日）起至提交首次响应文件截止时间之前，在重庆市政府采购网上下载或到重庆市政府采购中心领取本项目竞争性谈判文件以及图纸、补遗等谈判前公布的所有项目资料，无论供应商下载或领取与否，均视为已知晓所有谈判实质性要求内容。</w:t>
      </w:r>
    </w:p>
    <w:p w:rsidR="0026339B" w:rsidRPr="0026339B" w:rsidRDefault="0026339B" w:rsidP="0026339B">
      <w:pPr>
        <w:widowControl/>
        <w:shd w:val="clear" w:color="auto" w:fill="FFFFFF"/>
        <w:spacing w:after="150"/>
        <w:ind w:left="300" w:right="300"/>
        <w:jc w:val="left"/>
        <w:rPr>
          <w:rFonts w:ascii="微软雅黑" w:eastAsia="微软雅黑" w:hAnsi="微软雅黑" w:cs="宋体" w:hint="eastAsia"/>
          <w:color w:val="333333"/>
          <w:kern w:val="0"/>
          <w:sz w:val="27"/>
          <w:szCs w:val="27"/>
        </w:rPr>
      </w:pPr>
      <w:r w:rsidRPr="0026339B">
        <w:rPr>
          <w:rFonts w:ascii="微软雅黑" w:eastAsia="微软雅黑" w:hAnsi="微软雅黑" w:cs="宋体" w:hint="eastAsia"/>
          <w:color w:val="333333"/>
          <w:kern w:val="0"/>
          <w:sz w:val="27"/>
          <w:szCs w:val="27"/>
        </w:rPr>
        <w:t>（三）按《重庆市财政局关于进一步规范投标报名及保证金缴纳的通知》（渝财采购﹝2013﹞30号）文的规定，报名方式为谈判当天现场报名，竞争性谈判文件购买费在各供应商递交响应文件时一并缴纳。</w:t>
      </w:r>
    </w:p>
    <w:p w:rsidR="0026339B" w:rsidRPr="0026339B" w:rsidRDefault="0026339B" w:rsidP="0026339B">
      <w:pPr>
        <w:widowControl/>
        <w:shd w:val="clear" w:color="auto" w:fill="FFFFFF"/>
        <w:spacing w:after="150"/>
        <w:ind w:left="300" w:right="300"/>
        <w:jc w:val="left"/>
        <w:rPr>
          <w:rFonts w:ascii="微软雅黑" w:eastAsia="微软雅黑" w:hAnsi="微软雅黑" w:cs="宋体" w:hint="eastAsia"/>
          <w:color w:val="333333"/>
          <w:kern w:val="0"/>
          <w:sz w:val="27"/>
          <w:szCs w:val="27"/>
        </w:rPr>
      </w:pPr>
      <w:r w:rsidRPr="0026339B">
        <w:rPr>
          <w:rFonts w:ascii="微软雅黑" w:eastAsia="微软雅黑" w:hAnsi="微软雅黑" w:cs="宋体" w:hint="eastAsia"/>
          <w:color w:val="333333"/>
          <w:kern w:val="0"/>
          <w:sz w:val="27"/>
          <w:szCs w:val="27"/>
        </w:rPr>
        <w:t>（四）竞争性谈判文件售价为：300元/分包（售后不退），若供应商为微型企业且所提供的产品为微型企业生产的免收竞争性谈判文件购买费，供应商须在递交响应文件时，提供企业所在地的县级以上中小企业主管部门本年度出具的证明文件复印件和书面承诺书（详见第六篇 五、其他应提供的资料）（微型企业的认定标准详见本项目竞争性谈判文件“第二篇”）。</w:t>
      </w:r>
    </w:p>
    <w:p w:rsidR="0026339B" w:rsidRPr="0026339B" w:rsidRDefault="0026339B" w:rsidP="0026339B">
      <w:pPr>
        <w:widowControl/>
        <w:shd w:val="clear" w:color="auto" w:fill="FFFFFF"/>
        <w:spacing w:after="150"/>
        <w:ind w:left="300" w:right="300"/>
        <w:jc w:val="left"/>
        <w:rPr>
          <w:rFonts w:ascii="微软雅黑" w:eastAsia="微软雅黑" w:hAnsi="微软雅黑" w:cs="宋体" w:hint="eastAsia"/>
          <w:color w:val="333333"/>
          <w:kern w:val="0"/>
          <w:sz w:val="27"/>
          <w:szCs w:val="27"/>
        </w:rPr>
      </w:pPr>
      <w:r w:rsidRPr="0026339B">
        <w:rPr>
          <w:rFonts w:ascii="微软雅黑" w:eastAsia="微软雅黑" w:hAnsi="微软雅黑" w:cs="宋体" w:hint="eastAsia"/>
          <w:color w:val="333333"/>
          <w:kern w:val="0"/>
          <w:sz w:val="27"/>
          <w:szCs w:val="27"/>
        </w:rPr>
        <w:t>（五）供应商须满足以下二种要件，其响应文件才被接受：</w:t>
      </w:r>
    </w:p>
    <w:p w:rsidR="0026339B" w:rsidRPr="0026339B" w:rsidRDefault="0026339B" w:rsidP="0026339B">
      <w:pPr>
        <w:widowControl/>
        <w:shd w:val="clear" w:color="auto" w:fill="FFFFFF"/>
        <w:spacing w:after="150"/>
        <w:ind w:left="300" w:right="300"/>
        <w:jc w:val="left"/>
        <w:rPr>
          <w:rFonts w:ascii="微软雅黑" w:eastAsia="微软雅黑" w:hAnsi="微软雅黑" w:cs="宋体" w:hint="eastAsia"/>
          <w:color w:val="333333"/>
          <w:kern w:val="0"/>
          <w:sz w:val="27"/>
          <w:szCs w:val="27"/>
        </w:rPr>
      </w:pPr>
      <w:r w:rsidRPr="0026339B">
        <w:rPr>
          <w:rFonts w:ascii="微软雅黑" w:eastAsia="微软雅黑" w:hAnsi="微软雅黑" w:cs="宋体" w:hint="eastAsia"/>
          <w:color w:val="333333"/>
          <w:kern w:val="0"/>
          <w:sz w:val="27"/>
          <w:szCs w:val="27"/>
        </w:rPr>
        <w:lastRenderedPageBreak/>
        <w:t>1.按时递交了响应文件；</w:t>
      </w:r>
    </w:p>
    <w:p w:rsidR="0026339B" w:rsidRPr="0026339B" w:rsidRDefault="0026339B" w:rsidP="0026339B">
      <w:pPr>
        <w:widowControl/>
        <w:shd w:val="clear" w:color="auto" w:fill="FFFFFF"/>
        <w:spacing w:after="150"/>
        <w:ind w:left="300" w:right="300"/>
        <w:jc w:val="left"/>
        <w:rPr>
          <w:rFonts w:ascii="微软雅黑" w:eastAsia="微软雅黑" w:hAnsi="微软雅黑" w:cs="宋体" w:hint="eastAsia"/>
          <w:color w:val="333333"/>
          <w:kern w:val="0"/>
          <w:sz w:val="27"/>
          <w:szCs w:val="27"/>
        </w:rPr>
      </w:pPr>
      <w:r w:rsidRPr="0026339B">
        <w:rPr>
          <w:rFonts w:ascii="微软雅黑" w:eastAsia="微软雅黑" w:hAnsi="微软雅黑" w:cs="宋体" w:hint="eastAsia"/>
          <w:color w:val="333333"/>
          <w:kern w:val="0"/>
          <w:sz w:val="27"/>
          <w:szCs w:val="27"/>
        </w:rPr>
        <w:t>2.按时报名签到。</w:t>
      </w:r>
    </w:p>
    <w:p w:rsidR="0026339B" w:rsidRPr="0026339B" w:rsidRDefault="0026339B" w:rsidP="0026339B">
      <w:pPr>
        <w:widowControl/>
        <w:shd w:val="clear" w:color="auto" w:fill="FFFFFF"/>
        <w:spacing w:before="150" w:after="150"/>
        <w:jc w:val="left"/>
        <w:outlineLvl w:val="3"/>
        <w:rPr>
          <w:rFonts w:ascii="微软雅黑" w:eastAsia="微软雅黑" w:hAnsi="微软雅黑" w:cs="宋体" w:hint="eastAsia"/>
          <w:color w:val="333333"/>
          <w:kern w:val="0"/>
          <w:sz w:val="36"/>
          <w:szCs w:val="36"/>
        </w:rPr>
      </w:pPr>
      <w:r w:rsidRPr="0026339B">
        <w:rPr>
          <w:rFonts w:ascii="微软雅黑" w:eastAsia="微软雅黑" w:hAnsi="微软雅黑" w:cs="宋体" w:hint="eastAsia"/>
          <w:color w:val="333333"/>
          <w:kern w:val="0"/>
          <w:sz w:val="36"/>
          <w:szCs w:val="36"/>
        </w:rPr>
        <w:t>九、谈判响应文件递交信息</w:t>
      </w:r>
    </w:p>
    <w:p w:rsidR="0026339B" w:rsidRPr="0026339B" w:rsidRDefault="0026339B" w:rsidP="0026339B">
      <w:pPr>
        <w:widowControl/>
        <w:shd w:val="clear" w:color="auto" w:fill="FFFFFF"/>
        <w:spacing w:after="150"/>
        <w:ind w:left="300" w:right="300"/>
        <w:jc w:val="left"/>
        <w:rPr>
          <w:rFonts w:ascii="微软雅黑" w:eastAsia="微软雅黑" w:hAnsi="微软雅黑" w:cs="宋体" w:hint="eastAsia"/>
          <w:color w:val="333333"/>
          <w:kern w:val="0"/>
          <w:sz w:val="27"/>
          <w:szCs w:val="27"/>
        </w:rPr>
      </w:pPr>
      <w:r w:rsidRPr="0026339B">
        <w:rPr>
          <w:rFonts w:ascii="微软雅黑" w:eastAsia="微软雅黑" w:hAnsi="微软雅黑" w:cs="宋体" w:hint="eastAsia"/>
          <w:color w:val="333333"/>
          <w:kern w:val="0"/>
          <w:sz w:val="27"/>
          <w:szCs w:val="27"/>
        </w:rPr>
        <w:t>谈判响应文件递交开始时间： 2018年8月7日 09:30</w:t>
      </w:r>
    </w:p>
    <w:p w:rsidR="0026339B" w:rsidRPr="0026339B" w:rsidRDefault="0026339B" w:rsidP="0026339B">
      <w:pPr>
        <w:widowControl/>
        <w:shd w:val="clear" w:color="auto" w:fill="FFFFFF"/>
        <w:spacing w:after="150"/>
        <w:ind w:left="300" w:right="300"/>
        <w:jc w:val="left"/>
        <w:rPr>
          <w:rFonts w:ascii="微软雅黑" w:eastAsia="微软雅黑" w:hAnsi="微软雅黑" w:cs="宋体" w:hint="eastAsia"/>
          <w:color w:val="333333"/>
          <w:kern w:val="0"/>
          <w:sz w:val="27"/>
          <w:szCs w:val="27"/>
        </w:rPr>
      </w:pPr>
      <w:r w:rsidRPr="0026339B">
        <w:rPr>
          <w:rFonts w:ascii="微软雅黑" w:eastAsia="微软雅黑" w:hAnsi="微软雅黑" w:cs="宋体" w:hint="eastAsia"/>
          <w:color w:val="333333"/>
          <w:kern w:val="0"/>
          <w:sz w:val="27"/>
          <w:szCs w:val="27"/>
        </w:rPr>
        <w:t>谈判响应文件递交结束时间： 2018年8月7日 10:00</w:t>
      </w:r>
    </w:p>
    <w:p w:rsidR="0026339B" w:rsidRPr="0026339B" w:rsidRDefault="0026339B" w:rsidP="0026339B">
      <w:pPr>
        <w:widowControl/>
        <w:shd w:val="clear" w:color="auto" w:fill="FFFFFF"/>
        <w:spacing w:after="150"/>
        <w:ind w:left="300" w:right="300"/>
        <w:jc w:val="left"/>
        <w:rPr>
          <w:rFonts w:ascii="微软雅黑" w:eastAsia="微软雅黑" w:hAnsi="微软雅黑" w:cs="宋体" w:hint="eastAsia"/>
          <w:color w:val="333333"/>
          <w:kern w:val="0"/>
          <w:sz w:val="27"/>
          <w:szCs w:val="27"/>
        </w:rPr>
      </w:pPr>
      <w:r w:rsidRPr="0026339B">
        <w:rPr>
          <w:rFonts w:ascii="微软雅黑" w:eastAsia="微软雅黑" w:hAnsi="微软雅黑" w:cs="宋体" w:hint="eastAsia"/>
          <w:color w:val="333333"/>
          <w:kern w:val="0"/>
          <w:sz w:val="27"/>
          <w:szCs w:val="27"/>
        </w:rPr>
        <w:t>谈判响应文件递交地点：重庆市公共资源交易中心机电设备招投标•政府采购分中心开标厅（重庆市江北区五简路2号重庆咨询大厦A栋，见当日一楼大厅指示牌）</w:t>
      </w:r>
    </w:p>
    <w:p w:rsidR="0026339B" w:rsidRPr="0026339B" w:rsidRDefault="0026339B" w:rsidP="0026339B">
      <w:pPr>
        <w:widowControl/>
        <w:shd w:val="clear" w:color="auto" w:fill="FFFFFF"/>
        <w:spacing w:before="150" w:after="150"/>
        <w:jc w:val="left"/>
        <w:outlineLvl w:val="3"/>
        <w:rPr>
          <w:rFonts w:ascii="微软雅黑" w:eastAsia="微软雅黑" w:hAnsi="微软雅黑" w:cs="宋体" w:hint="eastAsia"/>
          <w:color w:val="333333"/>
          <w:kern w:val="0"/>
          <w:sz w:val="36"/>
          <w:szCs w:val="36"/>
        </w:rPr>
      </w:pPr>
      <w:r w:rsidRPr="0026339B">
        <w:rPr>
          <w:rFonts w:ascii="微软雅黑" w:eastAsia="微软雅黑" w:hAnsi="微软雅黑" w:cs="宋体" w:hint="eastAsia"/>
          <w:color w:val="333333"/>
          <w:kern w:val="0"/>
          <w:sz w:val="36"/>
          <w:szCs w:val="36"/>
        </w:rPr>
        <w:t>十、评审信息</w:t>
      </w:r>
    </w:p>
    <w:p w:rsidR="0026339B" w:rsidRPr="0026339B" w:rsidRDefault="0026339B" w:rsidP="0026339B">
      <w:pPr>
        <w:widowControl/>
        <w:shd w:val="clear" w:color="auto" w:fill="FFFFFF"/>
        <w:spacing w:after="150"/>
        <w:ind w:left="300" w:right="300"/>
        <w:jc w:val="left"/>
        <w:rPr>
          <w:rFonts w:ascii="微软雅黑" w:eastAsia="微软雅黑" w:hAnsi="微软雅黑" w:cs="宋体" w:hint="eastAsia"/>
          <w:color w:val="333333"/>
          <w:kern w:val="0"/>
          <w:sz w:val="27"/>
          <w:szCs w:val="27"/>
        </w:rPr>
      </w:pPr>
      <w:r w:rsidRPr="0026339B">
        <w:rPr>
          <w:rFonts w:ascii="微软雅黑" w:eastAsia="微软雅黑" w:hAnsi="微软雅黑" w:cs="宋体" w:hint="eastAsia"/>
          <w:color w:val="333333"/>
          <w:kern w:val="0"/>
          <w:sz w:val="27"/>
          <w:szCs w:val="27"/>
        </w:rPr>
        <w:t>谈判开始时间： 2018年8月7日 10:00</w:t>
      </w:r>
    </w:p>
    <w:p w:rsidR="0026339B" w:rsidRPr="0026339B" w:rsidRDefault="0026339B" w:rsidP="0026339B">
      <w:pPr>
        <w:widowControl/>
        <w:shd w:val="clear" w:color="auto" w:fill="FFFFFF"/>
        <w:spacing w:after="150"/>
        <w:ind w:left="300" w:right="300"/>
        <w:jc w:val="left"/>
        <w:rPr>
          <w:rFonts w:ascii="微软雅黑" w:eastAsia="微软雅黑" w:hAnsi="微软雅黑" w:cs="宋体" w:hint="eastAsia"/>
          <w:color w:val="333333"/>
          <w:kern w:val="0"/>
          <w:sz w:val="27"/>
          <w:szCs w:val="27"/>
        </w:rPr>
      </w:pPr>
      <w:r w:rsidRPr="0026339B">
        <w:rPr>
          <w:rFonts w:ascii="微软雅黑" w:eastAsia="微软雅黑" w:hAnsi="微软雅黑" w:cs="宋体" w:hint="eastAsia"/>
          <w:color w:val="333333"/>
          <w:kern w:val="0"/>
          <w:sz w:val="27"/>
          <w:szCs w:val="27"/>
        </w:rPr>
        <w:t>谈判地点：重庆市公共资源交易中心机电设备招投标•政府采购分中心开标厅（重庆市江北区五简路2号重庆咨询大厦A栋，见当日一楼大厅指示牌）</w:t>
      </w:r>
    </w:p>
    <w:p w:rsidR="0026339B" w:rsidRPr="0026339B" w:rsidRDefault="0026339B" w:rsidP="0026339B">
      <w:pPr>
        <w:widowControl/>
        <w:shd w:val="clear" w:color="auto" w:fill="FFFFFF"/>
        <w:spacing w:before="150" w:after="150"/>
        <w:jc w:val="left"/>
        <w:outlineLvl w:val="3"/>
        <w:rPr>
          <w:rFonts w:ascii="微软雅黑" w:eastAsia="微软雅黑" w:hAnsi="微软雅黑" w:cs="宋体" w:hint="eastAsia"/>
          <w:color w:val="333333"/>
          <w:kern w:val="0"/>
          <w:sz w:val="36"/>
          <w:szCs w:val="36"/>
        </w:rPr>
      </w:pPr>
      <w:r w:rsidRPr="0026339B">
        <w:rPr>
          <w:rFonts w:ascii="微软雅黑" w:eastAsia="微软雅黑" w:hAnsi="微软雅黑" w:cs="宋体" w:hint="eastAsia"/>
          <w:color w:val="333333"/>
          <w:kern w:val="0"/>
          <w:sz w:val="36"/>
          <w:szCs w:val="36"/>
        </w:rPr>
        <w:t>十一、联系方式</w:t>
      </w:r>
    </w:p>
    <w:p w:rsidR="0026339B" w:rsidRPr="0026339B" w:rsidRDefault="0026339B" w:rsidP="0026339B">
      <w:pPr>
        <w:widowControl/>
        <w:shd w:val="clear" w:color="auto" w:fill="FFFFFF"/>
        <w:spacing w:after="150"/>
        <w:ind w:left="300" w:right="300"/>
        <w:jc w:val="left"/>
        <w:rPr>
          <w:rFonts w:ascii="微软雅黑" w:eastAsia="微软雅黑" w:hAnsi="微软雅黑" w:cs="宋体" w:hint="eastAsia"/>
          <w:color w:val="333333"/>
          <w:kern w:val="0"/>
          <w:sz w:val="27"/>
          <w:szCs w:val="27"/>
        </w:rPr>
      </w:pPr>
      <w:r w:rsidRPr="0026339B">
        <w:rPr>
          <w:rFonts w:ascii="微软雅黑" w:eastAsia="微软雅黑" w:hAnsi="微软雅黑" w:cs="宋体" w:hint="eastAsia"/>
          <w:color w:val="333333"/>
          <w:kern w:val="0"/>
          <w:sz w:val="27"/>
          <w:szCs w:val="27"/>
        </w:rPr>
        <w:t>采购人：重庆市固体废物管理中心</w:t>
      </w:r>
    </w:p>
    <w:p w:rsidR="0026339B" w:rsidRPr="0026339B" w:rsidRDefault="0026339B" w:rsidP="0026339B">
      <w:pPr>
        <w:widowControl/>
        <w:shd w:val="clear" w:color="auto" w:fill="FFFFFF"/>
        <w:spacing w:after="150"/>
        <w:ind w:left="300" w:right="300"/>
        <w:jc w:val="left"/>
        <w:rPr>
          <w:rFonts w:ascii="微软雅黑" w:eastAsia="微软雅黑" w:hAnsi="微软雅黑" w:cs="宋体" w:hint="eastAsia"/>
          <w:color w:val="333333"/>
          <w:kern w:val="0"/>
          <w:sz w:val="27"/>
          <w:szCs w:val="27"/>
        </w:rPr>
      </w:pPr>
      <w:r w:rsidRPr="0026339B">
        <w:rPr>
          <w:rFonts w:ascii="微软雅黑" w:eastAsia="微软雅黑" w:hAnsi="微软雅黑" w:cs="宋体" w:hint="eastAsia"/>
          <w:color w:val="333333"/>
          <w:kern w:val="0"/>
          <w:sz w:val="27"/>
          <w:szCs w:val="27"/>
        </w:rPr>
        <w:t>采购经办人：蔡洪英 郑佳</w:t>
      </w:r>
    </w:p>
    <w:p w:rsidR="0026339B" w:rsidRPr="0026339B" w:rsidRDefault="0026339B" w:rsidP="0026339B">
      <w:pPr>
        <w:widowControl/>
        <w:shd w:val="clear" w:color="auto" w:fill="FFFFFF"/>
        <w:spacing w:after="150"/>
        <w:ind w:left="300" w:right="300"/>
        <w:jc w:val="left"/>
        <w:rPr>
          <w:rFonts w:ascii="微软雅黑" w:eastAsia="微软雅黑" w:hAnsi="微软雅黑" w:cs="宋体" w:hint="eastAsia"/>
          <w:color w:val="333333"/>
          <w:kern w:val="0"/>
          <w:sz w:val="27"/>
          <w:szCs w:val="27"/>
        </w:rPr>
      </w:pPr>
      <w:r w:rsidRPr="0026339B">
        <w:rPr>
          <w:rFonts w:ascii="微软雅黑" w:eastAsia="微软雅黑" w:hAnsi="微软雅黑" w:cs="宋体" w:hint="eastAsia"/>
          <w:color w:val="333333"/>
          <w:kern w:val="0"/>
          <w:sz w:val="27"/>
          <w:szCs w:val="27"/>
        </w:rPr>
        <w:t>采购人电话：023-88521922 88521938</w:t>
      </w:r>
    </w:p>
    <w:p w:rsidR="0026339B" w:rsidRPr="0026339B" w:rsidRDefault="0026339B" w:rsidP="0026339B">
      <w:pPr>
        <w:widowControl/>
        <w:shd w:val="clear" w:color="auto" w:fill="FFFFFF"/>
        <w:spacing w:after="150"/>
        <w:ind w:left="300" w:right="300"/>
        <w:jc w:val="left"/>
        <w:rPr>
          <w:rFonts w:ascii="微软雅黑" w:eastAsia="微软雅黑" w:hAnsi="微软雅黑" w:cs="宋体" w:hint="eastAsia"/>
          <w:color w:val="333333"/>
          <w:kern w:val="0"/>
          <w:sz w:val="27"/>
          <w:szCs w:val="27"/>
        </w:rPr>
      </w:pPr>
      <w:r w:rsidRPr="0026339B">
        <w:rPr>
          <w:rFonts w:ascii="微软雅黑" w:eastAsia="微软雅黑" w:hAnsi="微软雅黑" w:cs="宋体" w:hint="eastAsia"/>
          <w:color w:val="333333"/>
          <w:kern w:val="0"/>
          <w:sz w:val="27"/>
          <w:szCs w:val="27"/>
        </w:rPr>
        <w:t>采购人传真：023-88521912</w:t>
      </w:r>
    </w:p>
    <w:p w:rsidR="0026339B" w:rsidRPr="0026339B" w:rsidRDefault="0026339B" w:rsidP="0026339B">
      <w:pPr>
        <w:widowControl/>
        <w:shd w:val="clear" w:color="auto" w:fill="FFFFFF"/>
        <w:spacing w:after="150"/>
        <w:ind w:left="300" w:right="300"/>
        <w:jc w:val="left"/>
        <w:rPr>
          <w:rFonts w:ascii="微软雅黑" w:eastAsia="微软雅黑" w:hAnsi="微软雅黑" w:cs="宋体" w:hint="eastAsia"/>
          <w:color w:val="333333"/>
          <w:kern w:val="0"/>
          <w:sz w:val="27"/>
          <w:szCs w:val="27"/>
        </w:rPr>
      </w:pPr>
      <w:r w:rsidRPr="0026339B">
        <w:rPr>
          <w:rFonts w:ascii="微软雅黑" w:eastAsia="微软雅黑" w:hAnsi="微软雅黑" w:cs="宋体" w:hint="eastAsia"/>
          <w:color w:val="333333"/>
          <w:kern w:val="0"/>
          <w:sz w:val="27"/>
          <w:szCs w:val="27"/>
        </w:rPr>
        <w:t>采购人地址：重庆市渝北区冉家坝旗山路252号10楼1009室</w:t>
      </w:r>
    </w:p>
    <w:p w:rsidR="0026339B" w:rsidRPr="0026339B" w:rsidRDefault="0026339B" w:rsidP="0026339B">
      <w:pPr>
        <w:widowControl/>
        <w:shd w:val="clear" w:color="auto" w:fill="FFFFFF"/>
        <w:spacing w:after="150"/>
        <w:ind w:left="300" w:right="300"/>
        <w:jc w:val="left"/>
        <w:rPr>
          <w:rFonts w:ascii="微软雅黑" w:eastAsia="微软雅黑" w:hAnsi="微软雅黑" w:cs="宋体" w:hint="eastAsia"/>
          <w:color w:val="333333"/>
          <w:kern w:val="0"/>
          <w:sz w:val="27"/>
          <w:szCs w:val="27"/>
        </w:rPr>
      </w:pPr>
      <w:r w:rsidRPr="0026339B">
        <w:rPr>
          <w:rFonts w:ascii="微软雅黑" w:eastAsia="微软雅黑" w:hAnsi="微软雅黑" w:cs="宋体" w:hint="eastAsia"/>
          <w:color w:val="333333"/>
          <w:kern w:val="0"/>
          <w:sz w:val="27"/>
          <w:szCs w:val="27"/>
        </w:rPr>
        <w:lastRenderedPageBreak/>
        <w:t>代理机构：重庆市政府采购中心</w:t>
      </w:r>
    </w:p>
    <w:p w:rsidR="0026339B" w:rsidRPr="0026339B" w:rsidRDefault="0026339B" w:rsidP="0026339B">
      <w:pPr>
        <w:widowControl/>
        <w:shd w:val="clear" w:color="auto" w:fill="FFFFFF"/>
        <w:spacing w:after="150"/>
        <w:ind w:left="300" w:right="300"/>
        <w:jc w:val="left"/>
        <w:rPr>
          <w:rFonts w:ascii="微软雅黑" w:eastAsia="微软雅黑" w:hAnsi="微软雅黑" w:cs="宋体" w:hint="eastAsia"/>
          <w:color w:val="333333"/>
          <w:kern w:val="0"/>
          <w:sz w:val="27"/>
          <w:szCs w:val="27"/>
        </w:rPr>
      </w:pPr>
      <w:r w:rsidRPr="0026339B">
        <w:rPr>
          <w:rFonts w:ascii="微软雅黑" w:eastAsia="微软雅黑" w:hAnsi="微软雅黑" w:cs="宋体" w:hint="eastAsia"/>
          <w:color w:val="333333"/>
          <w:kern w:val="0"/>
          <w:sz w:val="27"/>
          <w:szCs w:val="27"/>
        </w:rPr>
        <w:t>代理机构经办人：杨敬杰 周媛媛</w:t>
      </w:r>
    </w:p>
    <w:p w:rsidR="0026339B" w:rsidRPr="0026339B" w:rsidRDefault="0026339B" w:rsidP="0026339B">
      <w:pPr>
        <w:widowControl/>
        <w:shd w:val="clear" w:color="auto" w:fill="FFFFFF"/>
        <w:spacing w:after="150"/>
        <w:ind w:left="300" w:right="300"/>
        <w:jc w:val="left"/>
        <w:rPr>
          <w:rFonts w:ascii="微软雅黑" w:eastAsia="微软雅黑" w:hAnsi="微软雅黑" w:cs="宋体" w:hint="eastAsia"/>
          <w:color w:val="333333"/>
          <w:kern w:val="0"/>
          <w:sz w:val="27"/>
          <w:szCs w:val="27"/>
        </w:rPr>
      </w:pPr>
      <w:r w:rsidRPr="0026339B">
        <w:rPr>
          <w:rFonts w:ascii="微软雅黑" w:eastAsia="微软雅黑" w:hAnsi="微软雅黑" w:cs="宋体" w:hint="eastAsia"/>
          <w:color w:val="333333"/>
          <w:kern w:val="0"/>
          <w:sz w:val="27"/>
          <w:szCs w:val="27"/>
        </w:rPr>
        <w:t>代理机构电话：023-67707169 67703509</w:t>
      </w:r>
    </w:p>
    <w:p w:rsidR="0026339B" w:rsidRPr="0026339B" w:rsidRDefault="0026339B" w:rsidP="0026339B">
      <w:pPr>
        <w:widowControl/>
        <w:shd w:val="clear" w:color="auto" w:fill="FFFFFF"/>
        <w:spacing w:after="150"/>
        <w:ind w:left="300" w:right="300"/>
        <w:jc w:val="left"/>
        <w:rPr>
          <w:rFonts w:ascii="微软雅黑" w:eastAsia="微软雅黑" w:hAnsi="微软雅黑" w:cs="宋体" w:hint="eastAsia"/>
          <w:color w:val="333333"/>
          <w:kern w:val="0"/>
          <w:sz w:val="27"/>
          <w:szCs w:val="27"/>
        </w:rPr>
      </w:pPr>
      <w:r w:rsidRPr="0026339B">
        <w:rPr>
          <w:rFonts w:ascii="微软雅黑" w:eastAsia="微软雅黑" w:hAnsi="微软雅黑" w:cs="宋体" w:hint="eastAsia"/>
          <w:color w:val="333333"/>
          <w:kern w:val="0"/>
          <w:sz w:val="27"/>
          <w:szCs w:val="27"/>
        </w:rPr>
        <w:t>代理机构传真：023-67707519</w:t>
      </w:r>
    </w:p>
    <w:p w:rsidR="0026339B" w:rsidRPr="0026339B" w:rsidRDefault="0026339B" w:rsidP="0026339B">
      <w:pPr>
        <w:widowControl/>
        <w:shd w:val="clear" w:color="auto" w:fill="FFFFFF"/>
        <w:spacing w:after="150"/>
        <w:ind w:left="300" w:right="300"/>
        <w:jc w:val="left"/>
        <w:rPr>
          <w:rFonts w:ascii="微软雅黑" w:eastAsia="微软雅黑" w:hAnsi="微软雅黑" w:cs="宋体" w:hint="eastAsia"/>
          <w:color w:val="333333"/>
          <w:kern w:val="0"/>
          <w:sz w:val="27"/>
          <w:szCs w:val="27"/>
        </w:rPr>
      </w:pPr>
      <w:r w:rsidRPr="0026339B">
        <w:rPr>
          <w:rFonts w:ascii="微软雅黑" w:eastAsia="微软雅黑" w:hAnsi="微软雅黑" w:cs="宋体" w:hint="eastAsia"/>
          <w:color w:val="333333"/>
          <w:kern w:val="0"/>
          <w:sz w:val="27"/>
          <w:szCs w:val="27"/>
        </w:rPr>
        <w:t>代理机构地址：重庆市江北五里店五简路2号重庆咨询大厦B幢503室</w:t>
      </w:r>
    </w:p>
    <w:p w:rsidR="0026339B" w:rsidRPr="0026339B" w:rsidRDefault="0026339B" w:rsidP="0026339B">
      <w:pPr>
        <w:widowControl/>
        <w:shd w:val="clear" w:color="auto" w:fill="FFFFFF"/>
        <w:spacing w:before="150" w:after="150"/>
        <w:jc w:val="left"/>
        <w:outlineLvl w:val="3"/>
        <w:rPr>
          <w:rFonts w:ascii="微软雅黑" w:eastAsia="微软雅黑" w:hAnsi="微软雅黑" w:cs="宋体" w:hint="eastAsia"/>
          <w:color w:val="333333"/>
          <w:kern w:val="0"/>
          <w:sz w:val="36"/>
          <w:szCs w:val="36"/>
        </w:rPr>
      </w:pPr>
      <w:r w:rsidRPr="0026339B">
        <w:rPr>
          <w:rFonts w:ascii="微软雅黑" w:eastAsia="微软雅黑" w:hAnsi="微软雅黑" w:cs="宋体" w:hint="eastAsia"/>
          <w:color w:val="333333"/>
          <w:kern w:val="0"/>
          <w:sz w:val="36"/>
          <w:szCs w:val="36"/>
        </w:rPr>
        <w:t>十二、附件</w:t>
      </w:r>
    </w:p>
    <w:p w:rsidR="00347C70" w:rsidRDefault="00347C70">
      <w:bookmarkStart w:id="0" w:name="_GoBack"/>
      <w:bookmarkEnd w:id="0"/>
    </w:p>
    <w:sectPr w:rsidR="00347C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9EE"/>
    <w:rsid w:val="0026339B"/>
    <w:rsid w:val="00347C70"/>
    <w:rsid w:val="00740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B40807-6B6B-4585-80CE-1EB702218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4">
    <w:name w:val="heading 4"/>
    <w:basedOn w:val="a"/>
    <w:link w:val="4Char"/>
    <w:uiPriority w:val="9"/>
    <w:qFormat/>
    <w:rsid w:val="0026339B"/>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26339B"/>
    <w:rPr>
      <w:rFonts w:ascii="宋体" w:eastAsia="宋体" w:hAnsi="宋体" w:cs="宋体"/>
      <w:b/>
      <w:bCs/>
      <w:kern w:val="0"/>
      <w:sz w:val="24"/>
      <w:szCs w:val="24"/>
    </w:rPr>
  </w:style>
  <w:style w:type="character" w:customStyle="1" w:styleId="apple-converted-space">
    <w:name w:val="apple-converted-space"/>
    <w:basedOn w:val="a0"/>
    <w:rsid w:val="0026339B"/>
  </w:style>
  <w:style w:type="paragraph" w:styleId="a3">
    <w:name w:val="Normal (Web)"/>
    <w:basedOn w:val="a"/>
    <w:uiPriority w:val="99"/>
    <w:semiHidden/>
    <w:unhideWhenUsed/>
    <w:rsid w:val="0026339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215396">
      <w:bodyDiv w:val="1"/>
      <w:marLeft w:val="0"/>
      <w:marRight w:val="0"/>
      <w:marTop w:val="0"/>
      <w:marBottom w:val="0"/>
      <w:divBdr>
        <w:top w:val="none" w:sz="0" w:space="0" w:color="auto"/>
        <w:left w:val="none" w:sz="0" w:space="0" w:color="auto"/>
        <w:bottom w:val="none" w:sz="0" w:space="0" w:color="auto"/>
        <w:right w:val="none" w:sz="0" w:space="0" w:color="auto"/>
      </w:divBdr>
      <w:divsChild>
        <w:div w:id="102724596">
          <w:marLeft w:val="0"/>
          <w:marRight w:val="0"/>
          <w:marTop w:val="0"/>
          <w:marBottom w:val="300"/>
          <w:divBdr>
            <w:top w:val="single" w:sz="6" w:space="0" w:color="EBCCD1"/>
            <w:left w:val="single" w:sz="6" w:space="0" w:color="EBCCD1"/>
            <w:bottom w:val="single" w:sz="6" w:space="0" w:color="EBCCD1"/>
            <w:right w:val="single" w:sz="6" w:space="0" w:color="EBCCD1"/>
          </w:divBdr>
          <w:divsChild>
            <w:div w:id="7684241">
              <w:marLeft w:val="0"/>
              <w:marRight w:val="0"/>
              <w:marTop w:val="0"/>
              <w:marBottom w:val="0"/>
              <w:divBdr>
                <w:top w:val="none" w:sz="0" w:space="8" w:color="EBCCD1"/>
                <w:left w:val="none" w:sz="0" w:space="11" w:color="EBCCD1"/>
                <w:bottom w:val="single" w:sz="6" w:space="8" w:color="EBCCD1"/>
                <w:right w:val="none" w:sz="0" w:space="11" w:color="EBCCD1"/>
              </w:divBdr>
            </w:div>
          </w:divsChild>
        </w:div>
        <w:div w:id="1754669742">
          <w:marLeft w:val="0"/>
          <w:marRight w:val="0"/>
          <w:marTop w:val="0"/>
          <w:marBottom w:val="300"/>
          <w:divBdr>
            <w:top w:val="single" w:sz="6" w:space="0" w:color="EBCCD1"/>
            <w:left w:val="single" w:sz="6" w:space="0" w:color="EBCCD1"/>
            <w:bottom w:val="single" w:sz="6" w:space="0" w:color="EBCCD1"/>
            <w:right w:val="single" w:sz="6" w:space="0" w:color="EBCCD1"/>
          </w:divBdr>
          <w:divsChild>
            <w:div w:id="352536168">
              <w:marLeft w:val="0"/>
              <w:marRight w:val="0"/>
              <w:marTop w:val="0"/>
              <w:marBottom w:val="0"/>
              <w:divBdr>
                <w:top w:val="none" w:sz="0" w:space="8" w:color="EBCCD1"/>
                <w:left w:val="none" w:sz="0" w:space="11" w:color="EBCCD1"/>
                <w:bottom w:val="single" w:sz="6" w:space="8" w:color="EBCCD1"/>
                <w:right w:val="none" w:sz="0" w:space="11" w:color="EBCCD1"/>
              </w:divBdr>
            </w:div>
          </w:divsChild>
        </w:div>
        <w:div w:id="1897427266">
          <w:marLeft w:val="0"/>
          <w:marRight w:val="0"/>
          <w:marTop w:val="0"/>
          <w:marBottom w:val="0"/>
          <w:divBdr>
            <w:top w:val="single" w:sz="6" w:space="0" w:color="F2DEDE"/>
            <w:left w:val="single" w:sz="6" w:space="0" w:color="F2DEDE"/>
            <w:bottom w:val="single" w:sz="6" w:space="0" w:color="F2DEDE"/>
            <w:right w:val="single" w:sz="6" w:space="0" w:color="F2DEDE"/>
          </w:divBdr>
        </w:div>
        <w:div w:id="159662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371</Words>
  <Characters>2115</Characters>
  <Application>Microsoft Office Word</Application>
  <DocSecurity>0</DocSecurity>
  <Lines>17</Lines>
  <Paragraphs>4</Paragraphs>
  <ScaleCrop>false</ScaleCrop>
  <Company>Microsoft</Company>
  <LinksUpToDate>false</LinksUpToDate>
  <CharactersWithSpaces>2482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400G3</dc:creator>
  <cp:keywords/>
  <dc:description/>
  <cp:lastModifiedBy>400G3</cp:lastModifiedBy>
  <cp:revision>2</cp:revision>
  <dcterms:created xsi:type="dcterms:W3CDTF">2018-08-29T06:16:00Z</dcterms:created>
  <dcterms:modified xsi:type="dcterms:W3CDTF">2018-08-29T06:16:00Z</dcterms:modified>
</cp:coreProperties>
</file>