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9A" w:rsidRDefault="0066759A">
      <w:pPr>
        <w:spacing w:line="594" w:lineRule="exact"/>
        <w:ind w:left="1760" w:hangingChars="400" w:hanging="1760"/>
        <w:jc w:val="center"/>
        <w:outlineLvl w:val="0"/>
        <w:rPr>
          <w:rFonts w:eastAsia="方正小标宋_GBK"/>
          <w:bCs/>
          <w:sz w:val="44"/>
        </w:rPr>
      </w:pPr>
    </w:p>
    <w:p w:rsidR="0066759A" w:rsidRDefault="0066759A">
      <w:pPr>
        <w:spacing w:line="594" w:lineRule="exact"/>
        <w:ind w:left="1760" w:hangingChars="400" w:hanging="1760"/>
        <w:jc w:val="center"/>
        <w:outlineLvl w:val="0"/>
        <w:rPr>
          <w:rFonts w:eastAsia="方正小标宋_GBK"/>
          <w:bCs/>
          <w:sz w:val="44"/>
        </w:rPr>
      </w:pPr>
    </w:p>
    <w:tbl>
      <w:tblPr>
        <w:tblStyle w:val="ab"/>
        <w:tblW w:w="4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7"/>
      </w:tblGrid>
      <w:tr w:rsidR="0066759A">
        <w:trPr>
          <w:jc w:val="center"/>
        </w:trPr>
        <w:tc>
          <w:tcPr>
            <w:tcW w:w="4617" w:type="dxa"/>
            <w:tcBorders>
              <w:tl2br w:val="nil"/>
              <w:tr2bl w:val="nil"/>
            </w:tcBorders>
          </w:tcPr>
          <w:p w:rsidR="0066759A" w:rsidRDefault="00C404DA">
            <w:pPr>
              <w:spacing w:line="594" w:lineRule="exact"/>
              <w:jc w:val="distribute"/>
              <w:rPr>
                <w:rFonts w:eastAsia="方正小标宋_GBK"/>
                <w:bCs/>
                <w:sz w:val="44"/>
                <w:szCs w:val="44"/>
              </w:rPr>
            </w:pPr>
            <w:r>
              <w:rPr>
                <w:rFonts w:eastAsia="方正小标宋_GBK"/>
                <w:bCs/>
                <w:sz w:val="44"/>
                <w:szCs w:val="44"/>
              </w:rPr>
              <w:t>重庆市生态环境局</w:t>
            </w:r>
          </w:p>
        </w:tc>
      </w:tr>
      <w:tr w:rsidR="0066759A">
        <w:trPr>
          <w:jc w:val="center"/>
        </w:trPr>
        <w:tc>
          <w:tcPr>
            <w:tcW w:w="4617" w:type="dxa"/>
            <w:tcBorders>
              <w:tl2br w:val="nil"/>
              <w:tr2bl w:val="nil"/>
            </w:tcBorders>
          </w:tcPr>
          <w:p w:rsidR="0066759A" w:rsidRDefault="00C404DA">
            <w:pPr>
              <w:spacing w:line="594" w:lineRule="exact"/>
              <w:jc w:val="distribute"/>
              <w:rPr>
                <w:rFonts w:eastAsia="方正小标宋_GBK"/>
                <w:bCs/>
                <w:sz w:val="44"/>
                <w:szCs w:val="44"/>
              </w:rPr>
            </w:pPr>
            <w:r>
              <w:rPr>
                <w:rFonts w:eastAsia="方正小标宋_GBK"/>
                <w:bCs/>
                <w:sz w:val="44"/>
                <w:szCs w:val="44"/>
              </w:rPr>
              <w:t>重庆市扶贫开发办公室</w:t>
            </w:r>
          </w:p>
        </w:tc>
      </w:tr>
      <w:tr w:rsidR="0066759A">
        <w:trPr>
          <w:jc w:val="center"/>
        </w:trPr>
        <w:tc>
          <w:tcPr>
            <w:tcW w:w="4617" w:type="dxa"/>
            <w:tcBorders>
              <w:tl2br w:val="nil"/>
              <w:tr2bl w:val="nil"/>
            </w:tcBorders>
          </w:tcPr>
          <w:p w:rsidR="0066759A" w:rsidRDefault="00C404DA">
            <w:pPr>
              <w:spacing w:line="594" w:lineRule="exact"/>
              <w:jc w:val="distribute"/>
              <w:rPr>
                <w:rFonts w:eastAsia="方正小标宋_GBK"/>
                <w:bCs/>
                <w:sz w:val="44"/>
                <w:szCs w:val="44"/>
              </w:rPr>
            </w:pPr>
            <w:r>
              <w:rPr>
                <w:rFonts w:eastAsia="方正小标宋_GBK"/>
                <w:bCs/>
                <w:sz w:val="44"/>
                <w:szCs w:val="44"/>
              </w:rPr>
              <w:t>重庆市林业局</w:t>
            </w:r>
          </w:p>
        </w:tc>
      </w:tr>
    </w:tbl>
    <w:p w:rsidR="0066759A" w:rsidRDefault="00C404DA">
      <w:pPr>
        <w:spacing w:line="594" w:lineRule="exact"/>
        <w:jc w:val="center"/>
        <w:rPr>
          <w:rFonts w:eastAsia="方正小标宋_GBK"/>
          <w:sz w:val="44"/>
          <w:szCs w:val="44"/>
        </w:rPr>
      </w:pPr>
      <w:r>
        <w:rPr>
          <w:rFonts w:eastAsia="方正小标宋_GBK"/>
          <w:bCs/>
          <w:sz w:val="44"/>
          <w:szCs w:val="44"/>
        </w:rPr>
        <w:t>关于</w:t>
      </w:r>
      <w:r>
        <w:rPr>
          <w:rFonts w:eastAsia="方正小标宋_GBK"/>
          <w:bCs/>
          <w:sz w:val="44"/>
          <w:szCs w:val="44"/>
        </w:rPr>
        <w:t>印发</w:t>
      </w:r>
      <w:r>
        <w:rPr>
          <w:rFonts w:eastAsia="方正小标宋_GBK"/>
          <w:sz w:val="44"/>
          <w:szCs w:val="44"/>
        </w:rPr>
        <w:t>统筹解决生态保护和脱贫双赢的</w:t>
      </w:r>
    </w:p>
    <w:p w:rsidR="0066759A" w:rsidRDefault="00C404DA">
      <w:pPr>
        <w:spacing w:line="594" w:lineRule="exact"/>
        <w:jc w:val="center"/>
        <w:rPr>
          <w:rFonts w:eastAsia="方正小标宋_GBK"/>
          <w:bCs/>
          <w:sz w:val="44"/>
          <w:szCs w:val="44"/>
        </w:rPr>
      </w:pPr>
      <w:r>
        <w:rPr>
          <w:rFonts w:eastAsia="方正小标宋_GBK"/>
          <w:sz w:val="44"/>
          <w:szCs w:val="44"/>
        </w:rPr>
        <w:t>指导意见</w:t>
      </w:r>
      <w:r>
        <w:rPr>
          <w:rFonts w:eastAsia="方正小标宋_GBK"/>
          <w:sz w:val="44"/>
          <w:szCs w:val="44"/>
        </w:rPr>
        <w:t>的通知</w:t>
      </w:r>
    </w:p>
    <w:p w:rsidR="0066759A" w:rsidRDefault="00C404DA">
      <w:pPr>
        <w:ind w:left="3"/>
        <w:jc w:val="center"/>
        <w:rPr>
          <w:rFonts w:eastAsia="方正仿宋_GBK"/>
          <w:bCs/>
        </w:rPr>
      </w:pPr>
      <w:r>
        <w:rPr>
          <w:rFonts w:eastAsia="方正仿宋_GBK"/>
          <w:bCs/>
          <w:szCs w:val="32"/>
        </w:rPr>
        <w:t>渝环〔</w:t>
      </w:r>
      <w:r>
        <w:rPr>
          <w:rFonts w:eastAsia="方正仿宋_GBK"/>
          <w:bCs/>
          <w:szCs w:val="32"/>
        </w:rPr>
        <w:t>201</w:t>
      </w:r>
      <w:r>
        <w:rPr>
          <w:rFonts w:eastAsia="方正仿宋_GBK"/>
          <w:bCs/>
          <w:szCs w:val="32"/>
        </w:rPr>
        <w:t>9</w:t>
      </w:r>
      <w:r>
        <w:rPr>
          <w:rFonts w:eastAsia="方正仿宋_GBK"/>
          <w:bCs/>
          <w:szCs w:val="32"/>
        </w:rPr>
        <w:t>〕</w:t>
      </w:r>
      <w:r>
        <w:rPr>
          <w:rFonts w:eastAsia="方正仿宋_GBK"/>
          <w:bCs/>
          <w:szCs w:val="32"/>
        </w:rPr>
        <w:t>169</w:t>
      </w:r>
      <w:r>
        <w:rPr>
          <w:rFonts w:eastAsia="方正仿宋_GBK"/>
          <w:bCs/>
          <w:szCs w:val="32"/>
        </w:rPr>
        <w:t>号</w:t>
      </w:r>
    </w:p>
    <w:p w:rsidR="0066759A" w:rsidRDefault="0066759A">
      <w:pPr>
        <w:spacing w:line="574" w:lineRule="exact"/>
      </w:pPr>
    </w:p>
    <w:p w:rsidR="0066759A" w:rsidRDefault="00C404DA">
      <w:pPr>
        <w:spacing w:line="594" w:lineRule="exact"/>
        <w:rPr>
          <w:rFonts w:eastAsia="方正仿宋_GBK"/>
        </w:rPr>
      </w:pPr>
      <w:r>
        <w:rPr>
          <w:rFonts w:eastAsia="方正仿宋_GBK"/>
        </w:rPr>
        <w:t>相关区县（自治县）人民政府，市政府有关部门，有关单位：</w:t>
      </w:r>
    </w:p>
    <w:p w:rsidR="0066759A" w:rsidRDefault="00C404DA">
      <w:pPr>
        <w:spacing w:line="594" w:lineRule="exact"/>
        <w:ind w:firstLineChars="200" w:firstLine="640"/>
        <w:rPr>
          <w:rFonts w:eastAsia="方正仿宋_GBK"/>
          <w:kern w:val="0"/>
          <w:szCs w:val="32"/>
        </w:rPr>
      </w:pPr>
      <w:r>
        <w:rPr>
          <w:rFonts w:eastAsia="方正仿宋_GBK"/>
          <w:szCs w:val="32"/>
        </w:rPr>
        <w:t>《</w:t>
      </w:r>
      <w:r>
        <w:rPr>
          <w:rFonts w:eastAsia="方正仿宋_GBK"/>
          <w:szCs w:val="32"/>
        </w:rPr>
        <w:t>统筹解决生态保护和脱贫双赢的指导意见</w:t>
      </w:r>
      <w:r>
        <w:rPr>
          <w:rFonts w:eastAsia="方正仿宋_GBK"/>
          <w:szCs w:val="32"/>
        </w:rPr>
        <w:t>》已经市委常委会会议审议通过，现印发给你们，请结合实际认真贯彻执行。</w:t>
      </w:r>
    </w:p>
    <w:p w:rsidR="0066759A" w:rsidRDefault="0066759A">
      <w:pPr>
        <w:spacing w:line="594" w:lineRule="exact"/>
      </w:pPr>
    </w:p>
    <w:p w:rsidR="0066759A" w:rsidRDefault="0066759A">
      <w:pPr>
        <w:tabs>
          <w:tab w:val="left" w:pos="7560"/>
          <w:tab w:val="left" w:pos="8000"/>
        </w:tabs>
        <w:spacing w:line="594" w:lineRule="exact"/>
        <w:jc w:val="center"/>
        <w:rPr>
          <w:rFonts w:eastAsia="方正仿宋_GBK"/>
          <w:kern w:val="0"/>
          <w:szCs w:val="32"/>
        </w:rPr>
      </w:pPr>
    </w:p>
    <w:p w:rsidR="0066759A" w:rsidRDefault="00C404DA">
      <w:pPr>
        <w:tabs>
          <w:tab w:val="left" w:pos="7560"/>
          <w:tab w:val="left" w:pos="8000"/>
        </w:tabs>
        <w:spacing w:line="594" w:lineRule="exact"/>
        <w:ind w:firstLineChars="200" w:firstLine="640"/>
        <w:jc w:val="left"/>
        <w:rPr>
          <w:rFonts w:eastAsia="方正仿宋_GBK"/>
          <w:kern w:val="0"/>
          <w:szCs w:val="32"/>
        </w:rPr>
      </w:pPr>
      <w:r>
        <w:rPr>
          <w:rFonts w:eastAsia="方正仿宋_GBK"/>
          <w:kern w:val="0"/>
          <w:szCs w:val="32"/>
        </w:rPr>
        <w:t>重庆市生态环境局</w:t>
      </w:r>
      <w:r>
        <w:rPr>
          <w:rFonts w:eastAsia="方正仿宋_GBK" w:hint="eastAsia"/>
          <w:kern w:val="0"/>
          <w:szCs w:val="32"/>
        </w:rPr>
        <w:t xml:space="preserve">          </w:t>
      </w:r>
      <w:r>
        <w:rPr>
          <w:rFonts w:eastAsia="方正仿宋_GBK"/>
          <w:kern w:val="0"/>
          <w:szCs w:val="32"/>
        </w:rPr>
        <w:t>重庆市扶贫开发办公室</w:t>
      </w:r>
    </w:p>
    <w:p w:rsidR="0066759A" w:rsidRDefault="0066759A">
      <w:pPr>
        <w:tabs>
          <w:tab w:val="left" w:pos="7560"/>
          <w:tab w:val="left" w:pos="8000"/>
        </w:tabs>
        <w:spacing w:line="594" w:lineRule="exact"/>
        <w:ind w:firstLineChars="300" w:firstLine="960"/>
        <w:jc w:val="left"/>
        <w:rPr>
          <w:rFonts w:eastAsia="方正仿宋_GBK"/>
          <w:kern w:val="0"/>
          <w:szCs w:val="32"/>
        </w:rPr>
      </w:pPr>
    </w:p>
    <w:p w:rsidR="0066759A" w:rsidRDefault="0066759A">
      <w:pPr>
        <w:tabs>
          <w:tab w:val="left" w:pos="7560"/>
          <w:tab w:val="left" w:pos="8000"/>
        </w:tabs>
        <w:spacing w:line="594" w:lineRule="exact"/>
        <w:ind w:firstLineChars="300" w:firstLine="960"/>
        <w:jc w:val="left"/>
        <w:rPr>
          <w:rFonts w:eastAsia="方正仿宋_GBK"/>
          <w:kern w:val="0"/>
          <w:szCs w:val="32"/>
        </w:rPr>
      </w:pPr>
    </w:p>
    <w:p w:rsidR="0066759A" w:rsidRDefault="00C404DA">
      <w:pPr>
        <w:tabs>
          <w:tab w:val="left" w:pos="7560"/>
          <w:tab w:val="left" w:pos="8000"/>
        </w:tabs>
        <w:wordWrap w:val="0"/>
        <w:spacing w:line="594" w:lineRule="exact"/>
        <w:ind w:firstLineChars="300" w:firstLine="960"/>
        <w:jc w:val="right"/>
        <w:rPr>
          <w:rFonts w:eastAsia="方正仿宋_GBK"/>
          <w:kern w:val="0"/>
          <w:szCs w:val="32"/>
        </w:rPr>
      </w:pPr>
      <w:r>
        <w:rPr>
          <w:rFonts w:eastAsia="方正仿宋_GBK"/>
          <w:kern w:val="0"/>
          <w:szCs w:val="32"/>
        </w:rPr>
        <w:t>重庆市林业局</w:t>
      </w:r>
      <w:r>
        <w:rPr>
          <w:rFonts w:eastAsia="方正仿宋_GBK" w:hint="eastAsia"/>
          <w:kern w:val="0"/>
          <w:szCs w:val="32"/>
        </w:rPr>
        <w:t xml:space="preserve">          </w:t>
      </w:r>
    </w:p>
    <w:p w:rsidR="0066759A" w:rsidRDefault="00C404DA">
      <w:pPr>
        <w:keepNext/>
        <w:keepLines/>
        <w:tabs>
          <w:tab w:val="left" w:pos="8000"/>
        </w:tabs>
        <w:spacing w:line="594" w:lineRule="exact"/>
        <w:ind w:firstLineChars="1600" w:firstLine="5120"/>
        <w:outlineLvl w:val="3"/>
        <w:rPr>
          <w:rFonts w:ascii="Cambria" w:eastAsia="宋体" w:hAnsi="Cambria"/>
          <w:sz w:val="28"/>
          <w:szCs w:val="28"/>
        </w:rPr>
      </w:pPr>
      <w:r>
        <w:rPr>
          <w:rFonts w:eastAsia="方正仿宋_GBK"/>
          <w:kern w:val="0"/>
          <w:szCs w:val="32"/>
        </w:rPr>
        <w:t>2019</w:t>
      </w:r>
      <w:r>
        <w:rPr>
          <w:rFonts w:eastAsia="方正仿宋_GBK"/>
          <w:kern w:val="0"/>
          <w:szCs w:val="32"/>
        </w:rPr>
        <w:t>年</w:t>
      </w:r>
      <w:r>
        <w:rPr>
          <w:rFonts w:eastAsia="方正仿宋_GBK"/>
          <w:kern w:val="0"/>
          <w:szCs w:val="32"/>
        </w:rPr>
        <w:t>8</w:t>
      </w:r>
      <w:r>
        <w:rPr>
          <w:rFonts w:eastAsia="方正仿宋_GBK"/>
          <w:kern w:val="0"/>
          <w:szCs w:val="32"/>
        </w:rPr>
        <w:t>月</w:t>
      </w:r>
      <w:r>
        <w:rPr>
          <w:rFonts w:eastAsia="方正仿宋_GBK" w:hint="eastAsia"/>
          <w:kern w:val="0"/>
          <w:szCs w:val="32"/>
        </w:rPr>
        <w:t>15</w:t>
      </w:r>
      <w:r>
        <w:rPr>
          <w:rFonts w:eastAsia="方正仿宋_GBK"/>
          <w:kern w:val="0"/>
          <w:szCs w:val="32"/>
        </w:rPr>
        <w:t>日</w:t>
      </w:r>
    </w:p>
    <w:p w:rsidR="0066759A" w:rsidRDefault="00C404DA">
      <w:pPr>
        <w:spacing w:line="594" w:lineRule="exact"/>
        <w:ind w:firstLineChars="200" w:firstLine="640"/>
        <w:rPr>
          <w:rFonts w:eastAsia="方正黑体_GBK"/>
          <w:kern w:val="0"/>
          <w:szCs w:val="32"/>
        </w:rPr>
      </w:pPr>
      <w:r>
        <w:rPr>
          <w:rFonts w:eastAsia="方正仿宋_GBK"/>
          <w:kern w:val="0"/>
          <w:szCs w:val="32"/>
        </w:rPr>
        <w:t>（此件公开发布）</w:t>
      </w:r>
    </w:p>
    <w:p w:rsidR="0066759A" w:rsidRDefault="0066759A">
      <w:pPr>
        <w:spacing w:line="600" w:lineRule="exact"/>
        <w:rPr>
          <w:rFonts w:eastAsia="方正黑体_GBK"/>
          <w:kern w:val="0"/>
          <w:szCs w:val="32"/>
        </w:rPr>
      </w:pPr>
    </w:p>
    <w:p w:rsidR="0066759A" w:rsidRDefault="00C404DA">
      <w:pPr>
        <w:spacing w:line="594" w:lineRule="exact"/>
        <w:rPr>
          <w:rFonts w:eastAsia="方正仿宋_GBK"/>
          <w:kern w:val="0"/>
          <w:szCs w:val="32"/>
        </w:rPr>
      </w:pPr>
      <w:r>
        <w:rPr>
          <w:rFonts w:eastAsia="方正仿宋_GBK"/>
          <w:kern w:val="0"/>
          <w:szCs w:val="32"/>
        </w:rPr>
        <w:lastRenderedPageBreak/>
        <w:br w:type="page"/>
      </w:r>
    </w:p>
    <w:p w:rsidR="0066759A" w:rsidRDefault="0066759A">
      <w:pPr>
        <w:spacing w:line="594" w:lineRule="exact"/>
        <w:jc w:val="center"/>
        <w:rPr>
          <w:rFonts w:eastAsia="方正小标宋_GBK"/>
          <w:sz w:val="44"/>
          <w:szCs w:val="44"/>
        </w:rPr>
      </w:pPr>
    </w:p>
    <w:p w:rsidR="0066759A" w:rsidRDefault="00C404DA">
      <w:pPr>
        <w:spacing w:line="594" w:lineRule="exact"/>
        <w:jc w:val="center"/>
        <w:rPr>
          <w:rFonts w:eastAsia="方正仿宋_GBK"/>
          <w:kern w:val="0"/>
          <w:szCs w:val="32"/>
        </w:rPr>
      </w:pPr>
      <w:r>
        <w:rPr>
          <w:rFonts w:eastAsia="方正小标宋_GBK"/>
          <w:sz w:val="44"/>
          <w:szCs w:val="44"/>
        </w:rPr>
        <w:t>统筹解决生态保护和脱贫双赢的指导意见</w:t>
      </w:r>
    </w:p>
    <w:p w:rsidR="0066759A" w:rsidRDefault="0066759A">
      <w:pPr>
        <w:spacing w:line="594" w:lineRule="exact"/>
        <w:ind w:firstLineChars="200" w:firstLine="640"/>
        <w:rPr>
          <w:rFonts w:eastAsia="方正仿宋_GBK"/>
          <w:kern w:val="0"/>
          <w:szCs w:val="32"/>
        </w:rPr>
      </w:pPr>
    </w:p>
    <w:p w:rsidR="0066759A" w:rsidRDefault="00C404DA">
      <w:pPr>
        <w:spacing w:line="594" w:lineRule="exact"/>
        <w:ind w:firstLineChars="200" w:firstLine="640"/>
        <w:rPr>
          <w:rFonts w:eastAsia="方正黑体_GBK"/>
          <w:snapToGrid w:val="0"/>
          <w:szCs w:val="32"/>
        </w:rPr>
      </w:pPr>
      <w:r>
        <w:rPr>
          <w:rFonts w:eastAsia="方正仿宋_GBK"/>
          <w:snapToGrid w:val="0"/>
          <w:kern w:val="0"/>
          <w:szCs w:val="32"/>
        </w:rPr>
        <w:t>为全面贯彻落实《中共中央国务院关于全面加强生态环境保护坚决打好污染防治攻坚战的意见》</w:t>
      </w:r>
      <w:r>
        <w:rPr>
          <w:rFonts w:eastAsia="方正仿宋_GBK"/>
          <w:snapToGrid w:val="0"/>
          <w:szCs w:val="32"/>
        </w:rPr>
        <w:t>（中发〔</w:t>
      </w:r>
      <w:r>
        <w:rPr>
          <w:rFonts w:eastAsia="方正仿宋_GBK"/>
          <w:snapToGrid w:val="0"/>
          <w:szCs w:val="32"/>
        </w:rPr>
        <w:t>2018</w:t>
      </w:r>
      <w:r>
        <w:rPr>
          <w:rFonts w:eastAsia="方正仿宋_GBK"/>
          <w:snapToGrid w:val="0"/>
          <w:szCs w:val="32"/>
        </w:rPr>
        <w:t>〕</w:t>
      </w:r>
      <w:r>
        <w:rPr>
          <w:rFonts w:eastAsia="方正仿宋_GBK"/>
          <w:snapToGrid w:val="0"/>
          <w:szCs w:val="32"/>
        </w:rPr>
        <w:t>17</w:t>
      </w:r>
      <w:r>
        <w:rPr>
          <w:rFonts w:eastAsia="方正仿宋_GBK"/>
          <w:snapToGrid w:val="0"/>
          <w:szCs w:val="32"/>
        </w:rPr>
        <w:t>号）</w:t>
      </w:r>
      <w:r>
        <w:rPr>
          <w:rFonts w:eastAsia="方正仿宋_GBK"/>
          <w:snapToGrid w:val="0"/>
          <w:kern w:val="0"/>
          <w:szCs w:val="32"/>
        </w:rPr>
        <w:t>、</w:t>
      </w:r>
      <w:r>
        <w:rPr>
          <w:rFonts w:eastAsia="方正仿宋_GBK"/>
          <w:snapToGrid w:val="0"/>
          <w:szCs w:val="32"/>
        </w:rPr>
        <w:t>《中共中</w:t>
      </w:r>
      <w:r>
        <w:rPr>
          <w:rFonts w:eastAsia="方正仿宋_GBK"/>
          <w:snapToGrid w:val="0"/>
          <w:szCs w:val="32"/>
        </w:rPr>
        <w:t>央国务院关于打赢脱贫攻坚战三年行动的指导意见》（中发〔</w:t>
      </w:r>
      <w:r>
        <w:rPr>
          <w:rFonts w:eastAsia="方正仿宋_GBK"/>
          <w:snapToGrid w:val="0"/>
          <w:szCs w:val="32"/>
        </w:rPr>
        <w:t>2018</w:t>
      </w:r>
      <w:r>
        <w:rPr>
          <w:rFonts w:eastAsia="方正仿宋_GBK"/>
          <w:snapToGrid w:val="0"/>
          <w:szCs w:val="32"/>
        </w:rPr>
        <w:t>〕</w:t>
      </w:r>
      <w:r>
        <w:rPr>
          <w:rFonts w:eastAsia="方正仿宋_GBK"/>
          <w:snapToGrid w:val="0"/>
          <w:szCs w:val="32"/>
        </w:rPr>
        <w:t>16</w:t>
      </w:r>
      <w:r>
        <w:rPr>
          <w:rFonts w:eastAsia="方正仿宋_GBK"/>
          <w:snapToGrid w:val="0"/>
          <w:szCs w:val="32"/>
        </w:rPr>
        <w:t>号）精神，</w:t>
      </w:r>
      <w:r>
        <w:rPr>
          <w:rFonts w:eastAsia="方正仿宋_GBK"/>
          <w:snapToGrid w:val="0"/>
          <w:kern w:val="0"/>
          <w:szCs w:val="32"/>
        </w:rPr>
        <w:t>落实</w:t>
      </w:r>
      <w:r>
        <w:rPr>
          <w:rFonts w:eastAsia="方正仿宋_GBK"/>
          <w:snapToGrid w:val="0"/>
          <w:szCs w:val="32"/>
        </w:rPr>
        <w:t>《中共重庆市委关于印发〈中央第四巡视组脱贫攻坚专项巡视反馈意见整改落实方案〉的通知》（渝委发〔</w:t>
      </w:r>
      <w:r>
        <w:rPr>
          <w:rFonts w:eastAsia="方正仿宋_GBK"/>
          <w:snapToGrid w:val="0"/>
          <w:szCs w:val="32"/>
        </w:rPr>
        <w:t>2019</w:t>
      </w:r>
      <w:r>
        <w:rPr>
          <w:rFonts w:eastAsia="方正仿宋_GBK"/>
          <w:snapToGrid w:val="0"/>
          <w:szCs w:val="32"/>
        </w:rPr>
        <w:t>〕</w:t>
      </w:r>
      <w:r>
        <w:rPr>
          <w:rFonts w:eastAsia="方正仿宋_GBK"/>
          <w:snapToGrid w:val="0"/>
          <w:szCs w:val="32"/>
        </w:rPr>
        <w:t>6</w:t>
      </w:r>
      <w:r>
        <w:rPr>
          <w:rFonts w:eastAsia="方正仿宋_GBK"/>
          <w:snapToGrid w:val="0"/>
          <w:szCs w:val="32"/>
        </w:rPr>
        <w:t>号）要求，结合</w:t>
      </w:r>
      <w:r>
        <w:rPr>
          <w:rFonts w:eastAsia="方正仿宋_GBK" w:hint="eastAsia"/>
          <w:snapToGrid w:val="0"/>
          <w:kern w:val="0"/>
          <w:szCs w:val="32"/>
        </w:rPr>
        <w:t>“</w:t>
      </w:r>
      <w:r>
        <w:rPr>
          <w:rFonts w:eastAsia="方正仿宋_GBK"/>
          <w:snapToGrid w:val="0"/>
          <w:kern w:val="0"/>
          <w:szCs w:val="32"/>
        </w:rPr>
        <w:t>两不愁三保障</w:t>
      </w:r>
      <w:r>
        <w:rPr>
          <w:rFonts w:eastAsia="方正仿宋_GBK" w:hint="eastAsia"/>
          <w:snapToGrid w:val="0"/>
          <w:kern w:val="0"/>
          <w:szCs w:val="32"/>
        </w:rPr>
        <w:t>”</w:t>
      </w:r>
      <w:r>
        <w:rPr>
          <w:rFonts w:eastAsia="方正仿宋_GBK"/>
          <w:snapToGrid w:val="0"/>
          <w:kern w:val="0"/>
          <w:szCs w:val="32"/>
        </w:rPr>
        <w:t>重点问题核查调研中发现的问题</w:t>
      </w:r>
      <w:r>
        <w:rPr>
          <w:rFonts w:eastAsia="方正仿宋_GBK"/>
          <w:snapToGrid w:val="0"/>
          <w:szCs w:val="32"/>
        </w:rPr>
        <w:t>，切实完成巡视反馈意见整改，统筹解决生态保护和脱贫双赢，现提出如下指导意见。</w:t>
      </w:r>
    </w:p>
    <w:p w:rsidR="0066759A" w:rsidRDefault="00C404DA">
      <w:pPr>
        <w:spacing w:line="594" w:lineRule="exact"/>
        <w:ind w:firstLineChars="200" w:firstLine="640"/>
        <w:rPr>
          <w:rFonts w:eastAsia="方正黑体_GBK"/>
          <w:szCs w:val="32"/>
        </w:rPr>
      </w:pPr>
      <w:r>
        <w:rPr>
          <w:rFonts w:eastAsia="方正黑体_GBK"/>
          <w:szCs w:val="32"/>
        </w:rPr>
        <w:t>一、总体要求</w:t>
      </w:r>
    </w:p>
    <w:p w:rsidR="0066759A" w:rsidRDefault="00C404DA">
      <w:pPr>
        <w:spacing w:line="594" w:lineRule="exact"/>
        <w:ind w:firstLineChars="200" w:firstLine="640"/>
        <w:rPr>
          <w:rFonts w:eastAsia="方正楷体_GBK"/>
          <w:szCs w:val="32"/>
        </w:rPr>
      </w:pPr>
      <w:r>
        <w:rPr>
          <w:rFonts w:eastAsia="方正楷体_GBK"/>
          <w:szCs w:val="32"/>
        </w:rPr>
        <w:t>（一）指导思想</w:t>
      </w:r>
      <w:r>
        <w:rPr>
          <w:rFonts w:eastAsia="方正楷体_GBK"/>
          <w:szCs w:val="32"/>
        </w:rPr>
        <w:t>。</w:t>
      </w:r>
    </w:p>
    <w:p w:rsidR="0066759A" w:rsidRDefault="00C404DA">
      <w:pPr>
        <w:shd w:val="clear" w:color="auto" w:fill="FFFFFF"/>
        <w:spacing w:line="594" w:lineRule="exact"/>
        <w:ind w:firstLineChars="200" w:firstLine="640"/>
        <w:rPr>
          <w:rFonts w:eastAsia="方正仿宋_GBK"/>
          <w:szCs w:val="32"/>
        </w:rPr>
      </w:pPr>
      <w:r>
        <w:rPr>
          <w:rFonts w:eastAsia="方正仿宋_GBK"/>
          <w:szCs w:val="32"/>
        </w:rPr>
        <w:t>坚持</w:t>
      </w:r>
      <w:r>
        <w:rPr>
          <w:rFonts w:eastAsia="方正仿宋_GBK"/>
          <w:szCs w:val="32"/>
        </w:rPr>
        <w:t>以习近平新时代中国特色社会主义思想为指导，全面贯彻党的十九</w:t>
      </w:r>
      <w:r>
        <w:rPr>
          <w:rFonts w:eastAsia="方正仿宋_GBK"/>
          <w:szCs w:val="32"/>
        </w:rPr>
        <w:t>大和十九届二中、三中全会精神，深学笃用习近平生态文明思想、</w:t>
      </w:r>
      <w:r>
        <w:rPr>
          <w:rFonts w:eastAsia="方正仿宋_GBK"/>
          <w:szCs w:val="32"/>
        </w:rPr>
        <w:t>习近</w:t>
      </w:r>
      <w:r>
        <w:rPr>
          <w:rFonts w:eastAsia="方正仿宋_GBK"/>
          <w:szCs w:val="32"/>
        </w:rPr>
        <w:t>平总书记关于扶贫工作重要论述，深入贯彻</w:t>
      </w:r>
      <w:r>
        <w:rPr>
          <w:rFonts w:eastAsia="方正仿宋_GBK"/>
          <w:szCs w:val="32"/>
        </w:rPr>
        <w:t>习近平总书记</w:t>
      </w:r>
      <w:r>
        <w:rPr>
          <w:rFonts w:eastAsia="方正仿宋_GBK"/>
          <w:szCs w:val="32"/>
        </w:rPr>
        <w:t>在解决</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突出问题座谈会上的重要讲话精神</w:t>
      </w:r>
      <w:r>
        <w:rPr>
          <w:rFonts w:eastAsia="方正仿宋_GBK"/>
          <w:szCs w:val="32"/>
        </w:rPr>
        <w:t>，按照习近平总书记对重庆提出的</w:t>
      </w:r>
      <w:r>
        <w:rPr>
          <w:rFonts w:eastAsia="方正仿宋_GBK" w:hint="eastAsia"/>
          <w:szCs w:val="32"/>
        </w:rPr>
        <w:t>“</w:t>
      </w:r>
      <w:r>
        <w:rPr>
          <w:rFonts w:eastAsia="方正仿宋_GBK"/>
          <w:szCs w:val="32"/>
        </w:rPr>
        <w:t>两点</w:t>
      </w:r>
      <w:r>
        <w:rPr>
          <w:rFonts w:eastAsia="方正仿宋_GBK" w:hint="eastAsia"/>
          <w:szCs w:val="32"/>
        </w:rPr>
        <w:t>”</w:t>
      </w:r>
      <w:r>
        <w:rPr>
          <w:rFonts w:eastAsia="方正仿宋_GBK"/>
          <w:szCs w:val="32"/>
        </w:rPr>
        <w:t>定位、</w:t>
      </w:r>
      <w:r>
        <w:rPr>
          <w:rFonts w:eastAsia="方正仿宋_GBK" w:hint="eastAsia"/>
          <w:szCs w:val="32"/>
        </w:rPr>
        <w:t>“</w:t>
      </w:r>
      <w:r>
        <w:rPr>
          <w:rFonts w:eastAsia="方正仿宋_GBK"/>
          <w:szCs w:val="32"/>
        </w:rPr>
        <w:t>两地</w:t>
      </w:r>
      <w:r>
        <w:rPr>
          <w:rFonts w:eastAsia="方正仿宋_GBK" w:hint="eastAsia"/>
          <w:szCs w:val="32"/>
        </w:rPr>
        <w:t>”“</w:t>
      </w:r>
      <w:r>
        <w:rPr>
          <w:rFonts w:eastAsia="方正仿宋_GBK"/>
          <w:szCs w:val="32"/>
        </w:rPr>
        <w:t>两高</w:t>
      </w:r>
      <w:r>
        <w:rPr>
          <w:rFonts w:eastAsia="方正仿宋_GBK" w:hint="eastAsia"/>
          <w:szCs w:val="32"/>
        </w:rPr>
        <w:t>”</w:t>
      </w:r>
      <w:r>
        <w:rPr>
          <w:rFonts w:eastAsia="方正仿宋_GBK"/>
          <w:kern w:val="24"/>
          <w:szCs w:val="32"/>
          <w:lang w:val="zh-CN"/>
        </w:rPr>
        <w:t>目标</w:t>
      </w:r>
      <w:r>
        <w:rPr>
          <w:rFonts w:eastAsia="方正仿宋_GBK"/>
          <w:kern w:val="24"/>
          <w:szCs w:val="32"/>
          <w:lang w:val="zh-CN"/>
        </w:rPr>
        <w:t>、发挥</w:t>
      </w:r>
      <w:r>
        <w:rPr>
          <w:rFonts w:eastAsia="方正仿宋_GBK" w:hint="eastAsia"/>
          <w:kern w:val="24"/>
          <w:szCs w:val="32"/>
          <w:lang w:val="zh-CN"/>
        </w:rPr>
        <w:t>“</w:t>
      </w:r>
      <w:r>
        <w:rPr>
          <w:rFonts w:eastAsia="方正仿宋_GBK"/>
          <w:kern w:val="24"/>
          <w:szCs w:val="32"/>
          <w:lang w:val="zh-CN"/>
        </w:rPr>
        <w:t>三个作用</w:t>
      </w:r>
      <w:r>
        <w:rPr>
          <w:rFonts w:eastAsia="方正仿宋_GBK" w:hint="eastAsia"/>
          <w:kern w:val="24"/>
          <w:szCs w:val="32"/>
          <w:lang w:val="zh-CN"/>
        </w:rPr>
        <w:t>”</w:t>
      </w:r>
      <w:r>
        <w:rPr>
          <w:rFonts w:eastAsia="方正仿宋_GBK"/>
          <w:kern w:val="24"/>
          <w:szCs w:val="32"/>
          <w:lang w:val="zh-CN"/>
        </w:rPr>
        <w:t>和营造良好政治生态的重要指示要求，保持加强生态文明建设的战略定力，</w:t>
      </w:r>
      <w:r>
        <w:rPr>
          <w:rFonts w:eastAsia="方正仿宋_GBK"/>
          <w:szCs w:val="32"/>
        </w:rPr>
        <w:t>坚持</w:t>
      </w:r>
      <w:r>
        <w:rPr>
          <w:rFonts w:eastAsia="方正仿宋_GBK"/>
          <w:szCs w:val="32"/>
        </w:rPr>
        <w:t>生态保护与脱贫攻坚并重，</w:t>
      </w:r>
      <w:r>
        <w:rPr>
          <w:rFonts w:eastAsia="方正仿宋_GBK"/>
          <w:kern w:val="0"/>
          <w:szCs w:val="32"/>
        </w:rPr>
        <w:t>坚持精准</w:t>
      </w:r>
      <w:r>
        <w:rPr>
          <w:rFonts w:eastAsia="方正仿宋_GBK"/>
          <w:kern w:val="0"/>
          <w:szCs w:val="32"/>
        </w:rPr>
        <w:t>施策，</w:t>
      </w:r>
      <w:r>
        <w:rPr>
          <w:rFonts w:eastAsia="方正仿宋_GBK"/>
          <w:szCs w:val="32"/>
        </w:rPr>
        <w:t>突出问题导向，采取超常规措施，</w:t>
      </w:r>
      <w:r>
        <w:rPr>
          <w:rFonts w:eastAsia="方正仿宋_GBK"/>
          <w:szCs w:val="32"/>
        </w:rPr>
        <w:lastRenderedPageBreak/>
        <w:t>因地制宜综合施策，稳定实现自然保护区内贫困人口</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w:t>
      </w:r>
    </w:p>
    <w:p w:rsidR="0066759A" w:rsidRDefault="00C404DA">
      <w:pPr>
        <w:spacing w:line="594" w:lineRule="exact"/>
        <w:ind w:firstLineChars="200" w:firstLine="640"/>
        <w:rPr>
          <w:rFonts w:eastAsia="方正楷体_GBK"/>
          <w:szCs w:val="32"/>
        </w:rPr>
      </w:pPr>
      <w:r>
        <w:rPr>
          <w:rFonts w:eastAsia="方正楷体_GBK"/>
          <w:szCs w:val="32"/>
        </w:rPr>
        <w:t>（二）工作目标</w:t>
      </w:r>
      <w:r>
        <w:rPr>
          <w:rFonts w:eastAsia="方正楷体_GBK"/>
          <w:szCs w:val="32"/>
        </w:rPr>
        <w:t>。</w:t>
      </w:r>
    </w:p>
    <w:p w:rsidR="0066759A" w:rsidRDefault="00C404DA">
      <w:pPr>
        <w:spacing w:line="594" w:lineRule="exact"/>
        <w:ind w:firstLineChars="200" w:firstLine="640"/>
        <w:rPr>
          <w:rFonts w:eastAsia="方正仿宋_GBK"/>
          <w:szCs w:val="32"/>
        </w:rPr>
      </w:pPr>
      <w:r>
        <w:rPr>
          <w:rFonts w:eastAsia="方正仿宋_GBK"/>
          <w:szCs w:val="32"/>
        </w:rPr>
        <w:t>依法依规分类处置涉</w:t>
      </w:r>
      <w:r>
        <w:rPr>
          <w:rFonts w:eastAsia="方正仿宋_GBK"/>
          <w:szCs w:val="32"/>
        </w:rPr>
        <w:t>及</w:t>
      </w:r>
      <w:r>
        <w:rPr>
          <w:rFonts w:eastAsia="方正仿宋_GBK"/>
          <w:szCs w:val="32"/>
        </w:rPr>
        <w:t>自然保护区贫困人口</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的突出问题，</w:t>
      </w:r>
      <w:r>
        <w:rPr>
          <w:rFonts w:eastAsia="方正仿宋_GBK"/>
          <w:szCs w:val="32"/>
        </w:rPr>
        <w:t>全面解决贫困</w:t>
      </w:r>
      <w:r>
        <w:rPr>
          <w:rFonts w:eastAsia="方正仿宋_GBK"/>
          <w:szCs w:val="32"/>
        </w:rPr>
        <w:t>人口</w:t>
      </w:r>
      <w:r>
        <w:rPr>
          <w:rFonts w:eastAsia="方正仿宋_GBK"/>
          <w:szCs w:val="32"/>
        </w:rPr>
        <w:t>饮水安全问题</w:t>
      </w:r>
      <w:r>
        <w:rPr>
          <w:rFonts w:eastAsia="方正仿宋_GBK"/>
          <w:szCs w:val="32"/>
        </w:rPr>
        <w:t>，实现住房安全保障</w:t>
      </w:r>
      <w:r>
        <w:rPr>
          <w:rFonts w:eastAsia="方正仿宋_GBK"/>
          <w:szCs w:val="32"/>
        </w:rPr>
        <w:t>。确保按期完成中央脱贫攻坚专项巡视反馈意见整改，到</w:t>
      </w:r>
      <w:r>
        <w:rPr>
          <w:rFonts w:eastAsia="方正仿宋_GBK"/>
          <w:szCs w:val="32"/>
        </w:rPr>
        <w:t>2020</w:t>
      </w:r>
      <w:r>
        <w:rPr>
          <w:rFonts w:eastAsia="方正仿宋_GBK"/>
          <w:szCs w:val="32"/>
        </w:rPr>
        <w:t>年完成脱贫攻坚任务。</w:t>
      </w:r>
    </w:p>
    <w:p w:rsidR="0066759A" w:rsidRDefault="00C404DA">
      <w:pPr>
        <w:spacing w:line="594" w:lineRule="exact"/>
        <w:ind w:firstLineChars="200" w:firstLine="640"/>
        <w:rPr>
          <w:rFonts w:eastAsia="方正楷体_GBK"/>
          <w:szCs w:val="32"/>
        </w:rPr>
      </w:pPr>
      <w:r>
        <w:rPr>
          <w:rFonts w:eastAsia="方正楷体_GBK"/>
          <w:szCs w:val="32"/>
        </w:rPr>
        <w:t>（三）</w:t>
      </w:r>
      <w:r>
        <w:rPr>
          <w:rFonts w:eastAsia="方正楷体_GBK"/>
          <w:szCs w:val="32"/>
        </w:rPr>
        <w:t>基本原则</w:t>
      </w:r>
      <w:r>
        <w:rPr>
          <w:rFonts w:eastAsia="方正楷体_GBK"/>
          <w:szCs w:val="32"/>
        </w:rPr>
        <w:t>。</w:t>
      </w:r>
    </w:p>
    <w:p w:rsidR="0066759A" w:rsidRDefault="00C404DA">
      <w:pPr>
        <w:spacing w:line="594" w:lineRule="exact"/>
        <w:ind w:firstLineChars="200" w:firstLine="640"/>
        <w:rPr>
          <w:rFonts w:eastAsia="方正仿宋_GBK"/>
          <w:szCs w:val="32"/>
        </w:rPr>
      </w:pPr>
      <w:r>
        <w:rPr>
          <w:rFonts w:eastAsia="方正仿宋_GBK"/>
          <w:szCs w:val="32"/>
        </w:rPr>
        <w:t>坚持党的领导，提高政治站位。充分发挥各级党委</w:t>
      </w:r>
      <w:r>
        <w:rPr>
          <w:rFonts w:eastAsia="方正仿宋_GBK"/>
          <w:kern w:val="0"/>
          <w:szCs w:val="32"/>
        </w:rPr>
        <w:t>总揽全局、协调各方</w:t>
      </w:r>
      <w:r>
        <w:rPr>
          <w:rFonts w:eastAsia="方正仿宋_GBK"/>
          <w:szCs w:val="32"/>
        </w:rPr>
        <w:t>的领导核心作用，严格执行脱贫攻坚一把手负责制，准确把握脱贫攻坚形势，切实增强抓好脱贫攻坚和巡视整改这两项重大政治任务的责任感和紧迫感。</w:t>
      </w:r>
    </w:p>
    <w:p w:rsidR="0066759A" w:rsidRDefault="00C404DA">
      <w:pPr>
        <w:spacing w:line="594" w:lineRule="exact"/>
        <w:ind w:firstLineChars="200" w:firstLine="640"/>
        <w:rPr>
          <w:rFonts w:eastAsia="方正仿宋_GBK"/>
          <w:szCs w:val="32"/>
        </w:rPr>
      </w:pPr>
      <w:r>
        <w:rPr>
          <w:rFonts w:eastAsia="方正仿宋_GBK"/>
          <w:szCs w:val="32"/>
        </w:rPr>
        <w:t>坚持对标对表，</w:t>
      </w:r>
      <w:r>
        <w:rPr>
          <w:rFonts w:eastAsia="方正仿宋_GBK"/>
          <w:szCs w:val="32"/>
        </w:rPr>
        <w:t>强化问题整改</w:t>
      </w:r>
      <w:r>
        <w:rPr>
          <w:rFonts w:eastAsia="方正仿宋_GBK"/>
          <w:szCs w:val="32"/>
        </w:rPr>
        <w:t>。对标对表中央脱贫攻坚专项巡视反馈意见，对标对表脱贫标准，针对处理生态保护和脱贫双赢有关问题统筹研究不够的问题，深入剖析根源，制定措施，压实责任，确保问题整改彻底、取得实效。</w:t>
      </w:r>
    </w:p>
    <w:p w:rsidR="0066759A" w:rsidRDefault="00C404DA">
      <w:pPr>
        <w:spacing w:line="594" w:lineRule="exact"/>
        <w:ind w:firstLineChars="200" w:firstLine="640"/>
        <w:rPr>
          <w:rFonts w:eastAsia="方正仿宋_GBK"/>
          <w:szCs w:val="32"/>
        </w:rPr>
      </w:pPr>
      <w:r>
        <w:rPr>
          <w:rFonts w:eastAsia="方正仿宋_GBK"/>
          <w:szCs w:val="32"/>
        </w:rPr>
        <w:t>坚持生态优先，</w:t>
      </w:r>
      <w:r>
        <w:rPr>
          <w:rFonts w:eastAsia="方正仿宋_GBK"/>
          <w:szCs w:val="32"/>
        </w:rPr>
        <w:t>突出重点问题</w:t>
      </w:r>
      <w:r>
        <w:rPr>
          <w:rFonts w:eastAsia="方正仿宋_GBK"/>
          <w:szCs w:val="32"/>
        </w:rPr>
        <w:t>。</w:t>
      </w:r>
      <w:r>
        <w:rPr>
          <w:rFonts w:eastAsia="方正仿宋_GBK"/>
          <w:szCs w:val="32"/>
        </w:rPr>
        <w:t>牢固树立绿水青山就是金山银山的理念，</w:t>
      </w:r>
      <w:r>
        <w:rPr>
          <w:rFonts w:eastAsia="方正仿宋_GBK"/>
          <w:szCs w:val="32"/>
        </w:rPr>
        <w:t>保持加强生态环境保护建设的定力，严守生态保护红线，</w:t>
      </w:r>
      <w:r>
        <w:rPr>
          <w:rFonts w:eastAsia="方正仿宋_GBK"/>
          <w:szCs w:val="32"/>
        </w:rPr>
        <w:t>不能以牺牲生态为代价实施扶贫开发，妥善</w:t>
      </w:r>
      <w:r>
        <w:rPr>
          <w:rFonts w:eastAsia="方正仿宋_GBK"/>
          <w:szCs w:val="32"/>
        </w:rPr>
        <w:t>解决贫困</w:t>
      </w:r>
      <w:r>
        <w:rPr>
          <w:rFonts w:eastAsia="方正仿宋_GBK"/>
          <w:szCs w:val="32"/>
        </w:rPr>
        <w:t>人口</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存在的</w:t>
      </w:r>
      <w:r>
        <w:rPr>
          <w:rFonts w:eastAsia="方正仿宋_GBK"/>
          <w:szCs w:val="32"/>
        </w:rPr>
        <w:t>问题，</w:t>
      </w:r>
      <w:r>
        <w:rPr>
          <w:rFonts w:eastAsia="方正仿宋_GBK"/>
          <w:szCs w:val="32"/>
        </w:rPr>
        <w:t>实现</w:t>
      </w:r>
      <w:r>
        <w:rPr>
          <w:rFonts w:eastAsia="方正仿宋_GBK"/>
          <w:szCs w:val="32"/>
        </w:rPr>
        <w:t>人与自然和谐共生。</w:t>
      </w:r>
    </w:p>
    <w:p w:rsidR="0066759A" w:rsidRDefault="00C404DA">
      <w:pPr>
        <w:spacing w:line="594" w:lineRule="exact"/>
        <w:ind w:firstLineChars="200" w:firstLine="640"/>
        <w:rPr>
          <w:rFonts w:eastAsia="方正仿宋_GBK"/>
          <w:szCs w:val="32"/>
        </w:rPr>
      </w:pPr>
      <w:r>
        <w:rPr>
          <w:rFonts w:eastAsia="方正仿宋_GBK"/>
          <w:szCs w:val="32"/>
        </w:rPr>
        <w:t>坚持实事求是，</w:t>
      </w:r>
      <w:r>
        <w:rPr>
          <w:rFonts w:eastAsia="方正仿宋_GBK"/>
          <w:szCs w:val="32"/>
        </w:rPr>
        <w:t>精准</w:t>
      </w:r>
      <w:r>
        <w:rPr>
          <w:rFonts w:eastAsia="方正仿宋_GBK"/>
          <w:szCs w:val="32"/>
        </w:rPr>
        <w:t>分类</w:t>
      </w:r>
      <w:r>
        <w:rPr>
          <w:rFonts w:eastAsia="方正仿宋_GBK"/>
          <w:szCs w:val="32"/>
        </w:rPr>
        <w:t>施策</w:t>
      </w:r>
      <w:r>
        <w:rPr>
          <w:rFonts w:eastAsia="方正仿宋_GBK"/>
          <w:szCs w:val="32"/>
        </w:rPr>
        <w:t>。尊</w:t>
      </w:r>
      <w:r>
        <w:rPr>
          <w:rFonts w:eastAsia="方正仿宋_GBK"/>
          <w:szCs w:val="32"/>
        </w:rPr>
        <w:t>重历史，</w:t>
      </w:r>
      <w:r>
        <w:rPr>
          <w:rFonts w:eastAsia="方正仿宋_GBK"/>
          <w:szCs w:val="32"/>
        </w:rPr>
        <w:t>结合实际进行把</w:t>
      </w:r>
      <w:r>
        <w:rPr>
          <w:rFonts w:eastAsia="方正仿宋_GBK"/>
          <w:szCs w:val="32"/>
        </w:rPr>
        <w:lastRenderedPageBreak/>
        <w:t>握，加强论证，不能一刀切，</w:t>
      </w:r>
      <w:r>
        <w:rPr>
          <w:rFonts w:eastAsia="方正仿宋_GBK"/>
          <w:szCs w:val="32"/>
        </w:rPr>
        <w:t>按照涉</w:t>
      </w:r>
      <w:r>
        <w:rPr>
          <w:rFonts w:eastAsia="方正仿宋_GBK"/>
          <w:szCs w:val="32"/>
        </w:rPr>
        <w:t>及</w:t>
      </w:r>
      <w:r>
        <w:rPr>
          <w:rFonts w:eastAsia="方正仿宋_GBK"/>
          <w:szCs w:val="32"/>
        </w:rPr>
        <w:t>自然保护区扶贫项目类型</w:t>
      </w:r>
      <w:r>
        <w:rPr>
          <w:rFonts w:eastAsia="方正仿宋_GBK"/>
          <w:szCs w:val="32"/>
        </w:rPr>
        <w:t>和相关管控要</w:t>
      </w:r>
      <w:r>
        <w:rPr>
          <w:rFonts w:eastAsia="方正仿宋_GBK"/>
          <w:szCs w:val="32"/>
        </w:rPr>
        <w:t>求</w:t>
      </w:r>
      <w:r>
        <w:rPr>
          <w:rFonts w:eastAsia="方正仿宋_GBK"/>
          <w:szCs w:val="32"/>
        </w:rPr>
        <w:t>，统筹兼顾、分类处置。</w:t>
      </w:r>
    </w:p>
    <w:p w:rsidR="0066759A" w:rsidRDefault="00C404DA">
      <w:pPr>
        <w:spacing w:line="594" w:lineRule="exact"/>
        <w:ind w:firstLineChars="200" w:firstLine="640"/>
        <w:rPr>
          <w:rFonts w:eastAsia="方正黑体_GBK"/>
          <w:szCs w:val="32"/>
        </w:rPr>
      </w:pPr>
      <w:r>
        <w:rPr>
          <w:rFonts w:eastAsia="方正黑体_GBK"/>
          <w:szCs w:val="32"/>
        </w:rPr>
        <w:t>二、稳妥解决</w:t>
      </w:r>
      <w:r>
        <w:rPr>
          <w:rFonts w:eastAsia="方正黑体_GBK" w:hint="eastAsia"/>
          <w:szCs w:val="32"/>
        </w:rPr>
        <w:t>“</w:t>
      </w:r>
      <w:r>
        <w:rPr>
          <w:rFonts w:eastAsia="方正黑体_GBK"/>
          <w:szCs w:val="32"/>
        </w:rPr>
        <w:t>两不愁三保障</w:t>
      </w:r>
      <w:r>
        <w:rPr>
          <w:rFonts w:eastAsia="方正黑体_GBK" w:hint="eastAsia"/>
          <w:szCs w:val="32"/>
        </w:rPr>
        <w:t>”</w:t>
      </w:r>
      <w:r>
        <w:rPr>
          <w:rFonts w:eastAsia="方正黑体_GBK"/>
          <w:szCs w:val="32"/>
        </w:rPr>
        <w:t>突出问题</w:t>
      </w:r>
    </w:p>
    <w:p w:rsidR="0066759A" w:rsidRDefault="00C404DA">
      <w:pPr>
        <w:spacing w:line="594" w:lineRule="exact"/>
        <w:ind w:firstLineChars="200" w:firstLine="640"/>
        <w:rPr>
          <w:rFonts w:eastAsia="方正仿宋_GBK"/>
          <w:snapToGrid w:val="0"/>
          <w:kern w:val="0"/>
          <w:szCs w:val="32"/>
        </w:rPr>
      </w:pPr>
      <w:r>
        <w:rPr>
          <w:rFonts w:eastAsia="方正仿宋_GBK"/>
          <w:snapToGrid w:val="0"/>
          <w:kern w:val="0"/>
          <w:szCs w:val="32"/>
        </w:rPr>
        <w:t>各区县要严格政治纪律、</w:t>
      </w:r>
      <w:r>
        <w:rPr>
          <w:rFonts w:eastAsia="方正仿宋_GBK"/>
          <w:snapToGrid w:val="0"/>
          <w:kern w:val="0"/>
          <w:szCs w:val="32"/>
        </w:rPr>
        <w:t>政治规矩和</w:t>
      </w:r>
      <w:r>
        <w:rPr>
          <w:rFonts w:eastAsia="方正仿宋_GBK"/>
          <w:snapToGrid w:val="0"/>
          <w:kern w:val="0"/>
          <w:szCs w:val="32"/>
        </w:rPr>
        <w:t>工作纪律，</w:t>
      </w:r>
      <w:r>
        <w:rPr>
          <w:rFonts w:eastAsia="方正仿宋_GBK"/>
          <w:snapToGrid w:val="0"/>
          <w:kern w:val="0"/>
          <w:szCs w:val="32"/>
        </w:rPr>
        <w:t>主动作为，</w:t>
      </w:r>
      <w:r>
        <w:rPr>
          <w:rFonts w:eastAsia="方正仿宋_GBK"/>
          <w:snapToGrid w:val="0"/>
          <w:kern w:val="0"/>
          <w:szCs w:val="32"/>
        </w:rPr>
        <w:t>用好用足扶贫工作的各项政策，</w:t>
      </w:r>
      <w:r>
        <w:rPr>
          <w:rFonts w:eastAsia="方正仿宋_GBK"/>
          <w:snapToGrid w:val="0"/>
          <w:kern w:val="0"/>
          <w:szCs w:val="32"/>
        </w:rPr>
        <w:t>不得随</w:t>
      </w:r>
      <w:r>
        <w:rPr>
          <w:rFonts w:eastAsia="方正仿宋_GBK"/>
          <w:snapToGrid w:val="0"/>
          <w:kern w:val="0"/>
          <w:szCs w:val="32"/>
        </w:rPr>
        <w:t>意扩大</w:t>
      </w:r>
      <w:r>
        <w:rPr>
          <w:rFonts w:eastAsia="方正仿宋_GBK"/>
          <w:snapToGrid w:val="0"/>
          <w:kern w:val="0"/>
          <w:szCs w:val="32"/>
        </w:rPr>
        <w:t>本</w:t>
      </w:r>
      <w:r>
        <w:rPr>
          <w:rFonts w:eastAsia="方正仿宋_GBK"/>
          <w:snapToGrid w:val="0"/>
          <w:kern w:val="0"/>
          <w:szCs w:val="32"/>
        </w:rPr>
        <w:t>指导意见适用范围，也不得不加甄别随意增加</w:t>
      </w:r>
      <w:r>
        <w:rPr>
          <w:rFonts w:eastAsia="方正仿宋_GBK"/>
          <w:snapToGrid w:val="0"/>
          <w:kern w:val="0"/>
          <w:szCs w:val="32"/>
        </w:rPr>
        <w:t>评估、审批等</w:t>
      </w:r>
      <w:r>
        <w:rPr>
          <w:rFonts w:eastAsia="方正仿宋_GBK"/>
          <w:snapToGrid w:val="0"/>
          <w:kern w:val="0"/>
          <w:szCs w:val="32"/>
        </w:rPr>
        <w:t>环节，严格围绕保障扶贫项目落地</w:t>
      </w:r>
      <w:r>
        <w:rPr>
          <w:rFonts w:eastAsia="方正仿宋_GBK"/>
          <w:snapToGrid w:val="0"/>
          <w:kern w:val="0"/>
          <w:szCs w:val="32"/>
        </w:rPr>
        <w:t>、稳定实现贫困人口</w:t>
      </w:r>
      <w:r>
        <w:rPr>
          <w:rFonts w:eastAsia="方正仿宋_GBK" w:hint="eastAsia"/>
          <w:snapToGrid w:val="0"/>
          <w:kern w:val="0"/>
          <w:szCs w:val="32"/>
        </w:rPr>
        <w:t>“</w:t>
      </w:r>
      <w:r>
        <w:rPr>
          <w:rFonts w:eastAsia="方正仿宋_GBK"/>
          <w:snapToGrid w:val="0"/>
          <w:kern w:val="0"/>
          <w:szCs w:val="32"/>
        </w:rPr>
        <w:t>两不愁三保障</w:t>
      </w:r>
      <w:r>
        <w:rPr>
          <w:rFonts w:eastAsia="方正仿宋_GBK" w:hint="eastAsia"/>
          <w:snapToGrid w:val="0"/>
          <w:kern w:val="0"/>
          <w:szCs w:val="32"/>
        </w:rPr>
        <w:t>”</w:t>
      </w:r>
      <w:r>
        <w:rPr>
          <w:rFonts w:eastAsia="方正仿宋_GBK"/>
          <w:snapToGrid w:val="0"/>
          <w:kern w:val="0"/>
          <w:szCs w:val="32"/>
        </w:rPr>
        <w:t>推进相关工作，《</w:t>
      </w:r>
      <w:r>
        <w:rPr>
          <w:rFonts w:eastAsia="方正仿宋_GBK"/>
          <w:snapToGrid w:val="0"/>
          <w:kern w:val="0"/>
          <w:szCs w:val="32"/>
        </w:rPr>
        <w:t>中华人民共和国</w:t>
      </w:r>
      <w:r>
        <w:rPr>
          <w:rFonts w:eastAsia="方正仿宋_GBK"/>
          <w:snapToGrid w:val="0"/>
          <w:kern w:val="0"/>
          <w:szCs w:val="32"/>
        </w:rPr>
        <w:t>自然保护区条例》</w:t>
      </w:r>
      <w:r>
        <w:rPr>
          <w:rFonts w:eastAsia="方正仿宋_GBK"/>
          <w:snapToGrid w:val="0"/>
          <w:kern w:val="0"/>
          <w:szCs w:val="32"/>
        </w:rPr>
        <w:t>（以下简称《条例》）</w:t>
      </w:r>
      <w:r>
        <w:rPr>
          <w:rFonts w:eastAsia="方正仿宋_GBK"/>
          <w:snapToGrid w:val="0"/>
          <w:kern w:val="0"/>
          <w:szCs w:val="32"/>
        </w:rPr>
        <w:t>明确禁止的不得实施</w:t>
      </w:r>
      <w:r>
        <w:rPr>
          <w:rFonts w:eastAsia="方正仿宋_GBK"/>
          <w:snapToGrid w:val="0"/>
          <w:kern w:val="0"/>
          <w:szCs w:val="32"/>
        </w:rPr>
        <w:t>。</w:t>
      </w:r>
    </w:p>
    <w:p w:rsidR="0066759A" w:rsidRDefault="00C404DA">
      <w:pPr>
        <w:spacing w:line="594" w:lineRule="exact"/>
        <w:ind w:firstLineChars="200" w:firstLine="640"/>
        <w:rPr>
          <w:rFonts w:eastAsia="方正仿宋_GBK"/>
          <w:szCs w:val="32"/>
        </w:rPr>
      </w:pPr>
      <w:r>
        <w:rPr>
          <w:rFonts w:eastAsia="方正仿宋_GBK"/>
          <w:szCs w:val="32"/>
        </w:rPr>
        <w:t>市级部门、各区县的广大党员干部要勇于担当，坚守人民立场，积极主动作为，保持斗争精神，敢于直面风险挑战，深入现场、掌握实情，搞清楚问题症结，拿出破解难题的实招、硬招，推动党中央关于脱贫攻坚的重大部署落地生根。对贫困地区农村公益性基础设施管理养护给予支持，加大贫困地区以工代赈投入力度。对财政支持的、涉及贫困村的微小型建设项目，允许按照一事一议方式直接委托村级组织自建自管。</w:t>
      </w:r>
    </w:p>
    <w:p w:rsidR="0066759A" w:rsidRDefault="00C404DA">
      <w:pPr>
        <w:spacing w:line="594" w:lineRule="exact"/>
        <w:ind w:firstLineChars="200" w:firstLine="640"/>
        <w:rPr>
          <w:rFonts w:eastAsia="方正黑体_GBK"/>
          <w:szCs w:val="32"/>
        </w:rPr>
      </w:pPr>
      <w:r>
        <w:rPr>
          <w:rFonts w:eastAsia="方正黑体_GBK"/>
          <w:szCs w:val="32"/>
        </w:rPr>
        <w:t>三、加快完善已建扶贫项目后续工作</w:t>
      </w:r>
    </w:p>
    <w:p w:rsidR="0066759A" w:rsidRDefault="00C404DA">
      <w:pPr>
        <w:spacing w:line="594" w:lineRule="exact"/>
        <w:ind w:firstLineChars="200" w:firstLine="640"/>
        <w:rPr>
          <w:rFonts w:eastAsia="方正仿宋_GBK"/>
          <w:szCs w:val="32"/>
        </w:rPr>
      </w:pPr>
      <w:r>
        <w:rPr>
          <w:rFonts w:eastAsia="方正仿宋_GBK"/>
          <w:szCs w:val="32"/>
        </w:rPr>
        <w:t>对于符合自然保护区管控要求的建设项目，</w:t>
      </w:r>
      <w:r>
        <w:rPr>
          <w:rFonts w:eastAsia="方正仿宋_GBK"/>
          <w:szCs w:val="32"/>
        </w:rPr>
        <w:t>要抓紧</w:t>
      </w:r>
      <w:r>
        <w:rPr>
          <w:rFonts w:eastAsia="方正仿宋_GBK"/>
          <w:szCs w:val="32"/>
        </w:rPr>
        <w:t>依法依规</w:t>
      </w:r>
      <w:r>
        <w:rPr>
          <w:rFonts w:eastAsia="方正仿宋_GBK"/>
          <w:szCs w:val="32"/>
        </w:rPr>
        <w:t>完善</w:t>
      </w:r>
      <w:r>
        <w:rPr>
          <w:rFonts w:eastAsia="方正仿宋_GBK"/>
          <w:szCs w:val="32"/>
        </w:rPr>
        <w:t>相关审批手续，</w:t>
      </w:r>
      <w:r>
        <w:rPr>
          <w:rFonts w:eastAsia="方正仿宋_GBK"/>
          <w:szCs w:val="32"/>
        </w:rPr>
        <w:t>有关</w:t>
      </w:r>
      <w:r>
        <w:rPr>
          <w:rFonts w:eastAsia="方正仿宋_GBK"/>
          <w:szCs w:val="32"/>
        </w:rPr>
        <w:t>行政主管部门依权限、职责及时受理</w:t>
      </w:r>
      <w:r>
        <w:rPr>
          <w:rFonts w:eastAsia="方正仿宋_GBK"/>
          <w:szCs w:val="32"/>
        </w:rPr>
        <w:t>办结。对于</w:t>
      </w:r>
      <w:r>
        <w:rPr>
          <w:rFonts w:eastAsia="方正仿宋_GBK"/>
          <w:szCs w:val="32"/>
        </w:rPr>
        <w:t>与</w:t>
      </w:r>
      <w:r>
        <w:rPr>
          <w:rFonts w:eastAsia="方正仿宋_GBK"/>
          <w:szCs w:val="32"/>
        </w:rPr>
        <w:t>自然保护区管控要求</w:t>
      </w:r>
      <w:r>
        <w:rPr>
          <w:rFonts w:eastAsia="方正仿宋_GBK"/>
          <w:szCs w:val="32"/>
        </w:rPr>
        <w:t>不一致的</w:t>
      </w:r>
      <w:r>
        <w:rPr>
          <w:rFonts w:eastAsia="方正仿宋_GBK"/>
          <w:szCs w:val="32"/>
        </w:rPr>
        <w:t>建设项目，按国家统一要求和部署办理。</w:t>
      </w:r>
      <w:r>
        <w:rPr>
          <w:rFonts w:eastAsia="方正仿宋_GBK"/>
          <w:szCs w:val="32"/>
        </w:rPr>
        <w:t>确因项目验收等需要，</w:t>
      </w:r>
      <w:r>
        <w:rPr>
          <w:rFonts w:eastAsia="方正仿宋_GBK"/>
          <w:szCs w:val="32"/>
        </w:rPr>
        <w:t>区县政府可依据《生态</w:t>
      </w:r>
      <w:r>
        <w:rPr>
          <w:rFonts w:eastAsia="方正仿宋_GBK"/>
          <w:szCs w:val="32"/>
        </w:rPr>
        <w:lastRenderedPageBreak/>
        <w:t>环境部关于生态环境保护助力打赢精准脱贫攻坚战的指导意见》（环科财〔</w:t>
      </w:r>
      <w:r>
        <w:rPr>
          <w:rFonts w:eastAsia="方正仿宋_GBK"/>
          <w:szCs w:val="32"/>
        </w:rPr>
        <w:t>2018</w:t>
      </w:r>
      <w:r>
        <w:rPr>
          <w:rFonts w:eastAsia="方正仿宋_GBK"/>
          <w:szCs w:val="32"/>
        </w:rPr>
        <w:t>〕</w:t>
      </w:r>
      <w:r>
        <w:rPr>
          <w:rFonts w:eastAsia="方正仿宋_GBK"/>
          <w:szCs w:val="32"/>
        </w:rPr>
        <w:t>162</w:t>
      </w:r>
      <w:r>
        <w:rPr>
          <w:rFonts w:eastAsia="方正仿宋_GBK"/>
          <w:szCs w:val="32"/>
        </w:rPr>
        <w:t>号）组织开展生态环境影响评估</w:t>
      </w:r>
      <w:r>
        <w:rPr>
          <w:rFonts w:eastAsia="方正仿宋_GBK"/>
          <w:szCs w:val="32"/>
        </w:rPr>
        <w:t>并组织专家论证</w:t>
      </w:r>
      <w:r>
        <w:rPr>
          <w:rFonts w:eastAsia="方正仿宋_GBK"/>
          <w:szCs w:val="32"/>
        </w:rPr>
        <w:t>，市生态环境局根据生态环境影响评估结果</w:t>
      </w:r>
      <w:r>
        <w:rPr>
          <w:rFonts w:eastAsia="方正仿宋_GBK"/>
          <w:szCs w:val="32"/>
        </w:rPr>
        <w:t>、专家意见</w:t>
      </w:r>
      <w:r>
        <w:rPr>
          <w:rFonts w:eastAsia="方正仿宋_GBK"/>
          <w:szCs w:val="32"/>
        </w:rPr>
        <w:t>和中央统一要求，提出退出、保留或调整意见，</w:t>
      </w:r>
      <w:r>
        <w:rPr>
          <w:rFonts w:eastAsia="方正仿宋_GBK"/>
          <w:szCs w:val="32"/>
        </w:rPr>
        <w:t>意见明确为保留或调整的，区县政府应抓紧组织有关行政主管部门依</w:t>
      </w:r>
      <w:r>
        <w:rPr>
          <w:rFonts w:eastAsia="方正仿宋_GBK"/>
          <w:szCs w:val="32"/>
        </w:rPr>
        <w:t>法依规</w:t>
      </w:r>
      <w:r>
        <w:rPr>
          <w:rFonts w:eastAsia="方正仿宋_GBK"/>
          <w:szCs w:val="32"/>
        </w:rPr>
        <w:t>完善</w:t>
      </w:r>
      <w:r>
        <w:rPr>
          <w:rFonts w:eastAsia="方正仿宋_GBK"/>
          <w:szCs w:val="32"/>
        </w:rPr>
        <w:t>审批手续</w:t>
      </w:r>
      <w:r>
        <w:rPr>
          <w:rFonts w:eastAsia="方正仿宋_GBK"/>
          <w:szCs w:val="32"/>
        </w:rPr>
        <w:t>。</w:t>
      </w:r>
    </w:p>
    <w:p w:rsidR="0066759A" w:rsidRDefault="00C404DA">
      <w:pPr>
        <w:spacing w:line="594" w:lineRule="exact"/>
        <w:ind w:firstLineChars="200" w:firstLine="640"/>
        <w:rPr>
          <w:rFonts w:eastAsia="方正黑体_GBK"/>
          <w:szCs w:val="32"/>
        </w:rPr>
      </w:pPr>
      <w:r>
        <w:rPr>
          <w:rFonts w:eastAsia="方正黑体_GBK"/>
          <w:szCs w:val="32"/>
        </w:rPr>
        <w:t>四、加快推</w:t>
      </w:r>
      <w:r>
        <w:rPr>
          <w:rFonts w:eastAsia="方正黑体_GBK"/>
          <w:szCs w:val="32"/>
        </w:rPr>
        <w:t>进</w:t>
      </w:r>
      <w:r>
        <w:rPr>
          <w:rFonts w:eastAsia="方正黑体_GBK"/>
          <w:szCs w:val="32"/>
        </w:rPr>
        <w:t>在建、拟建扶贫</w:t>
      </w:r>
      <w:r>
        <w:rPr>
          <w:rFonts w:eastAsia="方正黑体_GBK"/>
          <w:szCs w:val="32"/>
        </w:rPr>
        <w:t>项目</w:t>
      </w:r>
      <w:r>
        <w:rPr>
          <w:rFonts w:eastAsia="方正黑体_GBK"/>
          <w:szCs w:val="32"/>
        </w:rPr>
        <w:t>落地</w:t>
      </w:r>
    </w:p>
    <w:p w:rsidR="0066759A" w:rsidRDefault="00C404DA">
      <w:pPr>
        <w:spacing w:line="594" w:lineRule="exact"/>
        <w:ind w:firstLineChars="200" w:firstLine="640"/>
        <w:rPr>
          <w:rFonts w:eastAsia="方正仿宋_GBK"/>
          <w:szCs w:val="32"/>
        </w:rPr>
      </w:pPr>
      <w:r>
        <w:rPr>
          <w:rFonts w:eastAsia="方正仿宋_GBK"/>
          <w:szCs w:val="32"/>
        </w:rPr>
        <w:t>涉</w:t>
      </w:r>
      <w:r>
        <w:rPr>
          <w:rFonts w:eastAsia="方正仿宋_GBK"/>
          <w:szCs w:val="32"/>
        </w:rPr>
        <w:t>及</w:t>
      </w:r>
      <w:r>
        <w:rPr>
          <w:rFonts w:eastAsia="方正仿宋_GBK"/>
          <w:szCs w:val="32"/>
        </w:rPr>
        <w:t>自然保护区</w:t>
      </w:r>
      <w:r>
        <w:rPr>
          <w:rFonts w:eastAsia="方正仿宋_GBK"/>
          <w:szCs w:val="32"/>
        </w:rPr>
        <w:t>的</w:t>
      </w:r>
      <w:r>
        <w:rPr>
          <w:rFonts w:eastAsia="方正仿宋_GBK"/>
          <w:szCs w:val="32"/>
        </w:rPr>
        <w:t>脱贫攻坚项目，</w:t>
      </w:r>
      <w:r>
        <w:rPr>
          <w:rFonts w:eastAsia="方正仿宋_GBK"/>
          <w:szCs w:val="32"/>
        </w:rPr>
        <w:t>应当首先进行</w:t>
      </w:r>
      <w:r>
        <w:rPr>
          <w:rFonts w:eastAsia="方正仿宋_GBK"/>
          <w:szCs w:val="32"/>
        </w:rPr>
        <w:t>优化调整</w:t>
      </w:r>
      <w:r>
        <w:rPr>
          <w:rFonts w:eastAsia="方正仿宋_GBK"/>
          <w:szCs w:val="32"/>
        </w:rPr>
        <w:t>选址和线路，</w:t>
      </w:r>
      <w:r>
        <w:rPr>
          <w:rFonts w:eastAsia="方正仿宋_GBK"/>
          <w:szCs w:val="32"/>
        </w:rPr>
        <w:t>主动避让自然保护区，特别是</w:t>
      </w:r>
      <w:r>
        <w:rPr>
          <w:rFonts w:eastAsia="方正仿宋_GBK"/>
          <w:szCs w:val="32"/>
        </w:rPr>
        <w:t>避让</w:t>
      </w:r>
      <w:r>
        <w:rPr>
          <w:rFonts w:eastAsia="方正仿宋_GBK"/>
          <w:szCs w:val="32"/>
        </w:rPr>
        <w:t>核心区和缓冲区。对输</w:t>
      </w:r>
      <w:r>
        <w:rPr>
          <w:rFonts w:eastAsia="方正仿宋_GBK"/>
          <w:szCs w:val="32"/>
        </w:rPr>
        <w:t>水</w:t>
      </w:r>
      <w:r>
        <w:rPr>
          <w:rFonts w:eastAsia="方正仿宋_GBK"/>
          <w:szCs w:val="32"/>
        </w:rPr>
        <w:t>管线、</w:t>
      </w:r>
      <w:r>
        <w:rPr>
          <w:rFonts w:eastAsia="方正仿宋_GBK"/>
          <w:szCs w:val="32"/>
        </w:rPr>
        <w:t>道路</w:t>
      </w:r>
      <w:r>
        <w:rPr>
          <w:rFonts w:eastAsia="方正仿宋_GBK"/>
          <w:szCs w:val="32"/>
        </w:rPr>
        <w:t>等线性项目，确实无法避让的，建设单位</w:t>
      </w:r>
      <w:r>
        <w:rPr>
          <w:rFonts w:eastAsia="方正仿宋_GBK"/>
          <w:szCs w:val="32"/>
        </w:rPr>
        <w:t>应</w:t>
      </w:r>
      <w:r>
        <w:rPr>
          <w:rFonts w:eastAsia="方正仿宋_GBK"/>
          <w:szCs w:val="32"/>
        </w:rPr>
        <w:t>采取无害化穿（跨）越方式，或依法依规向有关行政主管部门履行穿越法定保护区的行政许可手续、强化减缓和补偿措施</w:t>
      </w:r>
      <w:r>
        <w:rPr>
          <w:rFonts w:eastAsia="方正仿宋_GBK"/>
          <w:szCs w:val="32"/>
        </w:rPr>
        <w:t>。对不符合自然保护区现有管控要求、但又确需保留的项目，可依据中央改革精神，在科学评估基础上调整优化自然保护区，将保护价值低的建制城镇、村屯或人口密集区域、社区民生设施等调整出自然保护区范围</w:t>
      </w:r>
      <w:r>
        <w:rPr>
          <w:rFonts w:eastAsia="方正仿宋_GBK"/>
          <w:szCs w:val="32"/>
        </w:rPr>
        <w:t>，具体调整程序待国家出台相关意见后明确。</w:t>
      </w:r>
      <w:r>
        <w:rPr>
          <w:rFonts w:eastAsia="方正仿宋_GBK"/>
          <w:szCs w:val="32"/>
        </w:rPr>
        <w:t>核心区内原住居民应实施有序搬迁，对暂时不能搬迁的，可以设立过渡期，允许开展必要</w:t>
      </w:r>
      <w:r>
        <w:rPr>
          <w:rFonts w:eastAsia="方正仿宋_GBK"/>
          <w:szCs w:val="32"/>
        </w:rPr>
        <w:t>的、基本的生产活动，但不能再扩大发展。</w:t>
      </w:r>
    </w:p>
    <w:p w:rsidR="0066759A" w:rsidRDefault="00C404DA">
      <w:pPr>
        <w:spacing w:line="594" w:lineRule="exact"/>
        <w:ind w:firstLineChars="200" w:firstLine="640"/>
        <w:rPr>
          <w:rFonts w:eastAsia="方正仿宋_GBK"/>
          <w:szCs w:val="32"/>
        </w:rPr>
      </w:pPr>
      <w:r>
        <w:rPr>
          <w:rFonts w:eastAsia="方正仿宋_GBK"/>
          <w:szCs w:val="32"/>
        </w:rPr>
        <w:t>对</w:t>
      </w:r>
      <w:r>
        <w:rPr>
          <w:rFonts w:eastAsia="方正仿宋_GBK"/>
          <w:szCs w:val="32"/>
        </w:rPr>
        <w:t>位于自然保护区内现有</w:t>
      </w:r>
      <w:r>
        <w:rPr>
          <w:rFonts w:eastAsia="方正仿宋_GBK"/>
          <w:szCs w:val="32"/>
        </w:rPr>
        <w:t>的水库、道路、桥梁等</w:t>
      </w:r>
      <w:r>
        <w:rPr>
          <w:rFonts w:eastAsia="方正仿宋_GBK"/>
          <w:szCs w:val="32"/>
        </w:rPr>
        <w:t>扶贫项目，按照尊重历史、实事求是原则依法依规进行管理、运行和维护</w:t>
      </w:r>
      <w:r>
        <w:rPr>
          <w:rFonts w:eastAsia="方正仿宋_GBK"/>
          <w:szCs w:val="32"/>
        </w:rPr>
        <w:t>。</w:t>
      </w:r>
      <w:r>
        <w:rPr>
          <w:rFonts w:eastAsia="方正仿宋_GBK"/>
          <w:szCs w:val="32"/>
        </w:rPr>
        <w:t>对确与自然保护区管控要求不一致</w:t>
      </w:r>
      <w:r>
        <w:rPr>
          <w:rFonts w:eastAsia="方正仿宋_GBK"/>
          <w:szCs w:val="32"/>
        </w:rPr>
        <w:t>的项目</w:t>
      </w:r>
      <w:r>
        <w:rPr>
          <w:rFonts w:eastAsia="方正仿宋_GBK"/>
          <w:szCs w:val="32"/>
        </w:rPr>
        <w:t>，</w:t>
      </w:r>
      <w:r>
        <w:rPr>
          <w:rFonts w:eastAsia="方正仿宋_GBK"/>
          <w:szCs w:val="32"/>
        </w:rPr>
        <w:t>在实施维护前办理相</w:t>
      </w:r>
      <w:r>
        <w:rPr>
          <w:rFonts w:eastAsia="方正仿宋_GBK"/>
          <w:szCs w:val="32"/>
        </w:rPr>
        <w:lastRenderedPageBreak/>
        <w:t>关审批手续时，需要对现有扶贫项目进行认定的，</w:t>
      </w:r>
      <w:r>
        <w:rPr>
          <w:rFonts w:eastAsia="方正仿宋_GBK"/>
          <w:szCs w:val="32"/>
        </w:rPr>
        <w:t>可</w:t>
      </w:r>
      <w:r>
        <w:rPr>
          <w:rFonts w:eastAsia="方正仿宋_GBK"/>
          <w:szCs w:val="32"/>
        </w:rPr>
        <w:t>采用</w:t>
      </w:r>
      <w:r>
        <w:rPr>
          <w:rFonts w:eastAsia="方正仿宋_GBK"/>
          <w:szCs w:val="32"/>
        </w:rPr>
        <w:t>开展生态环境影响评估</w:t>
      </w:r>
      <w:r>
        <w:rPr>
          <w:rFonts w:eastAsia="方正仿宋_GBK"/>
          <w:szCs w:val="32"/>
        </w:rPr>
        <w:t>的方式确定</w:t>
      </w:r>
      <w:r>
        <w:rPr>
          <w:rFonts w:eastAsia="方正仿宋_GBK"/>
          <w:szCs w:val="32"/>
        </w:rPr>
        <w:t>退出、保留或调整</w:t>
      </w:r>
      <w:r>
        <w:rPr>
          <w:rFonts w:eastAsia="方正仿宋_GBK"/>
          <w:szCs w:val="32"/>
        </w:rPr>
        <w:t>。对于可以保留或调整的，区县政府应抓紧组织有关行政主管部门依</w:t>
      </w:r>
      <w:r>
        <w:rPr>
          <w:rFonts w:eastAsia="方正仿宋_GBK"/>
          <w:szCs w:val="32"/>
        </w:rPr>
        <w:t>法依规</w:t>
      </w:r>
      <w:r>
        <w:rPr>
          <w:rFonts w:eastAsia="方正仿宋_GBK"/>
          <w:szCs w:val="32"/>
        </w:rPr>
        <w:t>完善</w:t>
      </w:r>
      <w:r>
        <w:rPr>
          <w:rFonts w:eastAsia="方正仿宋_GBK"/>
          <w:szCs w:val="32"/>
        </w:rPr>
        <w:t>审批手续</w:t>
      </w:r>
      <w:r>
        <w:rPr>
          <w:rFonts w:eastAsia="方正仿宋_GBK"/>
          <w:szCs w:val="32"/>
        </w:rPr>
        <w:t>，规范管理和运行，推进实施以保障使用安全、维持使用功能等为目的维护工程。新（改、扩）建扶贫项目，按照管控要求实施管理。</w:t>
      </w:r>
    </w:p>
    <w:p w:rsidR="0066759A" w:rsidRDefault="00C404DA">
      <w:pPr>
        <w:spacing w:line="594" w:lineRule="exact"/>
        <w:ind w:firstLineChars="200" w:firstLine="640"/>
        <w:rPr>
          <w:rFonts w:eastAsia="方正仿宋_GBK"/>
          <w:szCs w:val="32"/>
        </w:rPr>
      </w:pPr>
      <w:r>
        <w:rPr>
          <w:rFonts w:eastAsia="方正仿宋_GBK"/>
          <w:szCs w:val="32"/>
        </w:rPr>
        <w:t>位于</w:t>
      </w:r>
      <w:r>
        <w:rPr>
          <w:rFonts w:eastAsia="方正仿宋_GBK"/>
          <w:szCs w:val="32"/>
        </w:rPr>
        <w:t>自然保护区实验区</w:t>
      </w:r>
      <w:r>
        <w:rPr>
          <w:rFonts w:eastAsia="方正仿宋_GBK"/>
          <w:szCs w:val="32"/>
        </w:rPr>
        <w:t>的</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扶贫项目及</w:t>
      </w:r>
      <w:r>
        <w:rPr>
          <w:rFonts w:eastAsia="方正仿宋_GBK"/>
          <w:szCs w:val="32"/>
        </w:rPr>
        <w:t>饮水安全、</w:t>
      </w:r>
      <w:r>
        <w:rPr>
          <w:rFonts w:eastAsia="方正仿宋_GBK"/>
          <w:szCs w:val="32"/>
        </w:rPr>
        <w:t>交通项目等均可以按程序报批</w:t>
      </w:r>
      <w:r>
        <w:rPr>
          <w:rFonts w:eastAsia="方正仿宋_GBK"/>
          <w:szCs w:val="32"/>
        </w:rPr>
        <w:t>、实施，有关行政主管</w:t>
      </w:r>
      <w:r>
        <w:rPr>
          <w:rFonts w:eastAsia="方正仿宋_GBK"/>
          <w:szCs w:val="32"/>
        </w:rPr>
        <w:t>部门应</w:t>
      </w:r>
      <w:r>
        <w:rPr>
          <w:rFonts w:eastAsia="方正仿宋_GBK"/>
          <w:szCs w:val="32"/>
        </w:rPr>
        <w:t>优化审批流程</w:t>
      </w:r>
      <w:r>
        <w:rPr>
          <w:rFonts w:eastAsia="方正仿宋_GBK"/>
          <w:szCs w:val="32"/>
        </w:rPr>
        <w:t>，提高审批效率。</w:t>
      </w:r>
      <w:r>
        <w:rPr>
          <w:rFonts w:eastAsia="方正仿宋_GBK"/>
          <w:szCs w:val="32"/>
        </w:rPr>
        <w:t>对于在自然保</w:t>
      </w:r>
      <w:r>
        <w:rPr>
          <w:rFonts w:eastAsia="方正仿宋_GBK"/>
          <w:kern w:val="0"/>
          <w:szCs w:val="32"/>
        </w:rPr>
        <w:t>护区</w:t>
      </w:r>
      <w:r>
        <w:rPr>
          <w:rFonts w:eastAsia="方正仿宋_GBK"/>
          <w:kern w:val="0"/>
          <w:szCs w:val="32"/>
        </w:rPr>
        <w:t>核心区、缓冲区</w:t>
      </w:r>
      <w:r>
        <w:rPr>
          <w:rFonts w:eastAsia="方正仿宋_GBK"/>
          <w:kern w:val="0"/>
          <w:szCs w:val="32"/>
        </w:rPr>
        <w:t>内，确需新增</w:t>
      </w:r>
      <w:r>
        <w:rPr>
          <w:rFonts w:eastAsia="方正仿宋_GBK"/>
          <w:kern w:val="0"/>
          <w:szCs w:val="32"/>
        </w:rPr>
        <w:t>义务教育</w:t>
      </w:r>
      <w:r>
        <w:rPr>
          <w:rFonts w:eastAsia="方正仿宋_GBK"/>
          <w:kern w:val="0"/>
          <w:szCs w:val="32"/>
        </w:rPr>
        <w:t>、基本</w:t>
      </w:r>
      <w:r>
        <w:rPr>
          <w:rFonts w:eastAsia="方正仿宋_GBK"/>
          <w:kern w:val="0"/>
          <w:szCs w:val="32"/>
        </w:rPr>
        <w:t>医疗服务用房</w:t>
      </w:r>
      <w:r>
        <w:rPr>
          <w:rFonts w:eastAsia="方正仿宋_GBK"/>
          <w:kern w:val="0"/>
          <w:szCs w:val="32"/>
        </w:rPr>
        <w:t>以及</w:t>
      </w:r>
      <w:r>
        <w:rPr>
          <w:rFonts w:eastAsia="方正仿宋_GBK"/>
          <w:szCs w:val="32"/>
        </w:rPr>
        <w:t>站房、机房等</w:t>
      </w:r>
      <w:r>
        <w:rPr>
          <w:rFonts w:eastAsia="方正仿宋_GBK"/>
          <w:szCs w:val="32"/>
        </w:rPr>
        <w:t>情形</w:t>
      </w:r>
      <w:r>
        <w:rPr>
          <w:rFonts w:eastAsia="方正仿宋_GBK"/>
          <w:kern w:val="0"/>
          <w:szCs w:val="32"/>
        </w:rPr>
        <w:t>，</w:t>
      </w:r>
      <w:r>
        <w:rPr>
          <w:rFonts w:eastAsia="方正仿宋_GBK"/>
          <w:kern w:val="0"/>
          <w:szCs w:val="32"/>
        </w:rPr>
        <w:t>通过闲置农房置换或长期租赁等方式</w:t>
      </w:r>
      <w:r>
        <w:rPr>
          <w:rFonts w:eastAsia="方正仿宋_GBK"/>
          <w:kern w:val="0"/>
          <w:szCs w:val="32"/>
        </w:rPr>
        <w:t>予以解</w:t>
      </w:r>
      <w:r>
        <w:rPr>
          <w:rFonts w:eastAsia="方正仿宋_GBK"/>
          <w:szCs w:val="32"/>
        </w:rPr>
        <w:t>决</w:t>
      </w:r>
      <w:r>
        <w:rPr>
          <w:rFonts w:eastAsia="方正仿宋_GBK"/>
          <w:szCs w:val="32"/>
        </w:rPr>
        <w:t>。</w:t>
      </w:r>
    </w:p>
    <w:p w:rsidR="0066759A" w:rsidRDefault="00C404DA">
      <w:pPr>
        <w:spacing w:line="594" w:lineRule="exact"/>
        <w:ind w:firstLineChars="200" w:firstLine="640"/>
        <w:rPr>
          <w:rFonts w:eastAsia="方正楷体_GBK"/>
          <w:szCs w:val="32"/>
        </w:rPr>
      </w:pPr>
      <w:r>
        <w:rPr>
          <w:rFonts w:eastAsia="方正楷体_GBK"/>
          <w:szCs w:val="32"/>
        </w:rPr>
        <w:t>（一）切实保障贫困户基本住房安全。</w:t>
      </w:r>
    </w:p>
    <w:p w:rsidR="0066759A" w:rsidRDefault="00C404DA">
      <w:pPr>
        <w:adjustRightInd w:val="0"/>
        <w:snapToGrid w:val="0"/>
        <w:spacing w:line="594" w:lineRule="exact"/>
        <w:ind w:firstLineChars="200" w:firstLine="640"/>
        <w:rPr>
          <w:rFonts w:eastAsia="方正仿宋_GBK"/>
          <w:snapToGrid w:val="0"/>
          <w:kern w:val="0"/>
          <w:szCs w:val="32"/>
        </w:rPr>
      </w:pPr>
      <w:r>
        <w:rPr>
          <w:rFonts w:eastAsia="方正仿宋_GBK"/>
          <w:snapToGrid w:val="0"/>
          <w:kern w:val="0"/>
          <w:szCs w:val="32"/>
        </w:rPr>
        <w:t>按照农村危房改造基本安全要求，因地制宜通过维修加固、拆除重建等方式全面消除住房安全隐患，鼓励通过闲置农房置换或长期租赁等方式兜底解决深度贫困户住房安全问题</w:t>
      </w:r>
      <w:r>
        <w:rPr>
          <w:rFonts w:eastAsia="方正仿宋_GBK"/>
          <w:snapToGrid w:val="0"/>
          <w:kern w:val="0"/>
          <w:szCs w:val="32"/>
        </w:rPr>
        <w:t>。</w:t>
      </w:r>
      <w:r>
        <w:rPr>
          <w:rFonts w:eastAsia="方正仿宋_GBK"/>
          <w:snapToGrid w:val="0"/>
          <w:kern w:val="0"/>
          <w:szCs w:val="32"/>
        </w:rPr>
        <w:t>积极探索并建立</w:t>
      </w:r>
      <w:r>
        <w:rPr>
          <w:rFonts w:eastAsia="方正仿宋_GBK"/>
          <w:snapToGrid w:val="0"/>
          <w:kern w:val="0"/>
          <w:szCs w:val="32"/>
        </w:rPr>
        <w:t>自然</w:t>
      </w:r>
      <w:r>
        <w:rPr>
          <w:rFonts w:eastAsia="方正仿宋_GBK"/>
          <w:snapToGrid w:val="0"/>
          <w:kern w:val="0"/>
          <w:szCs w:val="32"/>
        </w:rPr>
        <w:t>保护区生态搬迁和补偿机制，</w:t>
      </w:r>
      <w:r>
        <w:rPr>
          <w:rFonts w:eastAsia="方正仿宋_GBK"/>
          <w:snapToGrid w:val="0"/>
          <w:kern w:val="0"/>
          <w:szCs w:val="32"/>
        </w:rPr>
        <w:t>对居住在生存条件恶劣、生态环境脆弱、自然灾害频发等地区的原有居民，以及</w:t>
      </w:r>
      <w:r>
        <w:rPr>
          <w:rFonts w:eastAsia="方正仿宋_GBK"/>
          <w:snapToGrid w:val="0"/>
          <w:kern w:val="0"/>
          <w:szCs w:val="32"/>
        </w:rPr>
        <w:t>因地灾</w:t>
      </w:r>
      <w:r>
        <w:rPr>
          <w:rFonts w:eastAsia="方正仿宋_GBK"/>
          <w:snapToGrid w:val="0"/>
          <w:kern w:val="0"/>
          <w:szCs w:val="32"/>
        </w:rPr>
        <w:t>等原因导致住房出现严重安全问题的原有居民，经</w:t>
      </w:r>
      <w:r>
        <w:rPr>
          <w:rFonts w:eastAsia="方正仿宋_GBK"/>
          <w:snapToGrid w:val="0"/>
          <w:kern w:val="0"/>
          <w:szCs w:val="32"/>
        </w:rPr>
        <w:t>充分</w:t>
      </w:r>
      <w:r>
        <w:rPr>
          <w:rFonts w:eastAsia="方正仿宋_GBK"/>
          <w:snapToGrid w:val="0"/>
          <w:kern w:val="0"/>
          <w:szCs w:val="32"/>
        </w:rPr>
        <w:t>征求本人意见、在条件允许的前提下应当首先考虑迁出自然保护区。要坚持群众自愿、积极稳妥的原则，因地制宜选择搬迁安置方式，可依托小城镇、工业园区安置搬迁群众。</w:t>
      </w:r>
    </w:p>
    <w:p w:rsidR="0066759A" w:rsidRDefault="00C404DA">
      <w:pPr>
        <w:spacing w:line="594" w:lineRule="exact"/>
        <w:ind w:firstLineChars="200" w:firstLine="640"/>
        <w:rPr>
          <w:rFonts w:eastAsia="方正仿宋_GBK"/>
          <w:szCs w:val="32"/>
        </w:rPr>
      </w:pPr>
      <w:r>
        <w:rPr>
          <w:rFonts w:eastAsia="方正仿宋_GBK"/>
          <w:szCs w:val="32"/>
        </w:rPr>
        <w:lastRenderedPageBreak/>
        <w:t>易地扶贫搬迁</w:t>
      </w:r>
      <w:r>
        <w:rPr>
          <w:rFonts w:eastAsia="方正仿宋_GBK"/>
          <w:szCs w:val="32"/>
        </w:rPr>
        <w:t>应首先调整优化项目选址，避让自然保护区核心区和缓冲区，</w:t>
      </w:r>
      <w:r>
        <w:rPr>
          <w:rFonts w:eastAsia="方正仿宋_GBK"/>
          <w:szCs w:val="32"/>
        </w:rPr>
        <w:t>确</w:t>
      </w:r>
      <w:r>
        <w:rPr>
          <w:rFonts w:eastAsia="方正仿宋_GBK"/>
          <w:szCs w:val="32"/>
        </w:rPr>
        <w:t>因原有居民生产资料、生计问题以及原有居民意愿</w:t>
      </w:r>
      <w:r>
        <w:rPr>
          <w:rFonts w:eastAsia="方正仿宋_GBK"/>
          <w:szCs w:val="32"/>
        </w:rPr>
        <w:t>等原因</w:t>
      </w:r>
      <w:r>
        <w:rPr>
          <w:rFonts w:eastAsia="方正仿宋_GBK"/>
          <w:szCs w:val="32"/>
        </w:rPr>
        <w:t>无法避让的，在不占林地和基本农田的前提下</w:t>
      </w:r>
      <w:r>
        <w:rPr>
          <w:rFonts w:eastAsia="方正仿宋_GBK"/>
          <w:szCs w:val="32"/>
        </w:rPr>
        <w:t>，允许按照</w:t>
      </w:r>
      <w:r>
        <w:rPr>
          <w:rFonts w:eastAsia="方正仿宋_GBK" w:hint="eastAsia"/>
          <w:szCs w:val="32"/>
        </w:rPr>
        <w:t>“</w:t>
      </w:r>
      <w:r>
        <w:rPr>
          <w:rFonts w:eastAsia="方正仿宋_GBK"/>
          <w:szCs w:val="32"/>
        </w:rPr>
        <w:t>不超面积，不超规模</w:t>
      </w:r>
      <w:r>
        <w:rPr>
          <w:rFonts w:eastAsia="方正仿宋_GBK" w:hint="eastAsia"/>
          <w:szCs w:val="32"/>
        </w:rPr>
        <w:t>”</w:t>
      </w:r>
      <w:r>
        <w:rPr>
          <w:rFonts w:eastAsia="方正仿宋_GBK"/>
          <w:szCs w:val="32"/>
        </w:rPr>
        <w:t>的</w:t>
      </w:r>
      <w:r>
        <w:rPr>
          <w:rFonts w:eastAsia="方正仿宋_GBK"/>
          <w:szCs w:val="32"/>
        </w:rPr>
        <w:t>原则准予修建</w:t>
      </w:r>
      <w:r>
        <w:rPr>
          <w:rFonts w:eastAsia="方正仿宋_GBK"/>
          <w:szCs w:val="32"/>
        </w:rPr>
        <w:t>。易地扶贫搬迁不得从保护区外</w:t>
      </w:r>
      <w:r>
        <w:rPr>
          <w:rFonts w:eastAsia="方正仿宋_GBK"/>
          <w:szCs w:val="32"/>
        </w:rPr>
        <w:t>向内搬迁</w:t>
      </w:r>
      <w:r>
        <w:rPr>
          <w:rFonts w:eastAsia="方正仿宋_GBK"/>
          <w:szCs w:val="32"/>
        </w:rPr>
        <w:t>。</w:t>
      </w:r>
      <w:r>
        <w:rPr>
          <w:rFonts w:eastAsia="方正仿宋_GBK"/>
          <w:szCs w:val="32"/>
        </w:rPr>
        <w:t>各乡镇政府要主动作为，牵头做好群众沟通协调工作，统筹调配村社用地，避免因群众不接纳迁建户等原因导致选址无法落地。</w:t>
      </w:r>
    </w:p>
    <w:p w:rsidR="0066759A" w:rsidRDefault="00C404DA">
      <w:pPr>
        <w:spacing w:line="594" w:lineRule="exact"/>
        <w:ind w:firstLineChars="200" w:firstLine="640"/>
        <w:rPr>
          <w:szCs w:val="32"/>
        </w:rPr>
      </w:pPr>
      <w:r>
        <w:rPr>
          <w:rFonts w:eastAsia="方正仿宋_GBK"/>
          <w:szCs w:val="32"/>
        </w:rPr>
        <w:t>对于</w:t>
      </w:r>
      <w:r>
        <w:rPr>
          <w:rFonts w:eastAsia="方正仿宋_GBK"/>
          <w:szCs w:val="32"/>
        </w:rPr>
        <w:t>暂</w:t>
      </w:r>
      <w:r>
        <w:rPr>
          <w:rFonts w:eastAsia="方正仿宋_GBK"/>
          <w:szCs w:val="32"/>
        </w:rPr>
        <w:t>不具备迁出条件的居民，</w:t>
      </w:r>
      <w:r>
        <w:rPr>
          <w:rFonts w:eastAsia="方正仿宋_GBK"/>
          <w:szCs w:val="32"/>
        </w:rPr>
        <w:t>在其固定生产生活范围内，</w:t>
      </w:r>
      <w:r>
        <w:rPr>
          <w:rFonts w:eastAsia="方正仿宋_GBK"/>
          <w:szCs w:val="32"/>
        </w:rPr>
        <w:t>C</w:t>
      </w:r>
      <w:r>
        <w:rPr>
          <w:rFonts w:eastAsia="方正仿宋_GBK"/>
          <w:szCs w:val="32"/>
        </w:rPr>
        <w:t>、</w:t>
      </w:r>
      <w:r>
        <w:rPr>
          <w:rFonts w:eastAsia="方正仿宋_GBK"/>
          <w:szCs w:val="32"/>
        </w:rPr>
        <w:t>D</w:t>
      </w:r>
      <w:r>
        <w:rPr>
          <w:rFonts w:eastAsia="方正仿宋_GBK"/>
          <w:szCs w:val="32"/>
        </w:rPr>
        <w:t>级危房改造等扶贫项目可</w:t>
      </w:r>
      <w:r>
        <w:rPr>
          <w:rFonts w:eastAsia="方正仿宋_GBK"/>
          <w:szCs w:val="32"/>
        </w:rPr>
        <w:t>在</w:t>
      </w:r>
      <w:r>
        <w:rPr>
          <w:rFonts w:eastAsia="方正仿宋_GBK"/>
          <w:szCs w:val="32"/>
        </w:rPr>
        <w:t>符合土地管理相关法律规定和自然保护区管理相关规定</w:t>
      </w:r>
      <w:r>
        <w:rPr>
          <w:rFonts w:eastAsia="方正仿宋_GBK"/>
          <w:szCs w:val="32"/>
        </w:rPr>
        <w:t>的前提下，</w:t>
      </w:r>
      <w:r>
        <w:rPr>
          <w:rFonts w:eastAsia="方正仿宋_GBK"/>
          <w:szCs w:val="32"/>
        </w:rPr>
        <w:t>允许按照</w:t>
      </w:r>
      <w:r>
        <w:rPr>
          <w:rFonts w:eastAsia="方正仿宋_GBK" w:hint="eastAsia"/>
          <w:szCs w:val="32"/>
        </w:rPr>
        <w:t>“</w:t>
      </w:r>
      <w:r>
        <w:rPr>
          <w:rFonts w:eastAsia="方正仿宋_GBK"/>
          <w:szCs w:val="32"/>
        </w:rPr>
        <w:t>在原</w:t>
      </w:r>
      <w:r>
        <w:rPr>
          <w:rFonts w:eastAsia="方正仿宋_GBK"/>
          <w:szCs w:val="32"/>
        </w:rPr>
        <w:t>合法</w:t>
      </w:r>
      <w:r>
        <w:rPr>
          <w:rFonts w:eastAsia="方正仿宋_GBK"/>
          <w:szCs w:val="32"/>
        </w:rPr>
        <w:t>宅基地、不超面积、不超规模</w:t>
      </w:r>
      <w:r>
        <w:rPr>
          <w:rFonts w:eastAsia="方正仿宋_GBK" w:hint="eastAsia"/>
          <w:szCs w:val="32"/>
        </w:rPr>
        <w:t>”</w:t>
      </w:r>
      <w:r>
        <w:rPr>
          <w:rFonts w:eastAsia="方正仿宋_GBK"/>
          <w:szCs w:val="32"/>
        </w:rPr>
        <w:t>的原则进行</w:t>
      </w:r>
      <w:r>
        <w:rPr>
          <w:rFonts w:eastAsia="方正仿宋_GBK"/>
          <w:szCs w:val="32"/>
        </w:rPr>
        <w:t>加固、改造。</w:t>
      </w:r>
    </w:p>
    <w:p w:rsidR="0066759A" w:rsidRDefault="00C404DA">
      <w:pPr>
        <w:spacing w:line="594" w:lineRule="exact"/>
        <w:ind w:firstLineChars="200" w:firstLine="640"/>
        <w:rPr>
          <w:rFonts w:eastAsia="方正楷体_GBK"/>
          <w:szCs w:val="32"/>
        </w:rPr>
      </w:pPr>
      <w:r>
        <w:rPr>
          <w:rFonts w:eastAsia="方正楷体_GBK"/>
          <w:szCs w:val="32"/>
        </w:rPr>
        <w:t>（二）切实保障贫困人口</w:t>
      </w:r>
      <w:r>
        <w:rPr>
          <w:rFonts w:eastAsia="方正楷体_GBK"/>
          <w:szCs w:val="32"/>
        </w:rPr>
        <w:t>饮水</w:t>
      </w:r>
      <w:r>
        <w:rPr>
          <w:rFonts w:eastAsia="方正楷体_GBK"/>
          <w:szCs w:val="32"/>
        </w:rPr>
        <w:t>安全。</w:t>
      </w:r>
    </w:p>
    <w:p w:rsidR="0066759A" w:rsidRDefault="00C404DA">
      <w:pPr>
        <w:spacing w:line="594" w:lineRule="exact"/>
        <w:ind w:firstLineChars="200" w:firstLine="640"/>
        <w:rPr>
          <w:rFonts w:eastAsia="方正仿宋_GBK"/>
          <w:szCs w:val="32"/>
        </w:rPr>
      </w:pPr>
      <w:r>
        <w:rPr>
          <w:rFonts w:eastAsia="方正仿宋_GBK"/>
          <w:szCs w:val="32"/>
        </w:rPr>
        <w:t>加快实施贫困地区农村饮水安全巩固提升工程，</w:t>
      </w:r>
      <w:r>
        <w:rPr>
          <w:rFonts w:eastAsia="方正仿宋_GBK"/>
          <w:szCs w:val="32"/>
        </w:rPr>
        <w:t>加强现有病险水库水闸除险加固。</w:t>
      </w:r>
      <w:r>
        <w:rPr>
          <w:rFonts w:eastAsia="方正仿宋_GBK"/>
          <w:szCs w:val="32"/>
        </w:rPr>
        <w:t>强化水源保护和水质保障，</w:t>
      </w:r>
      <w:r>
        <w:rPr>
          <w:rFonts w:eastAsia="方正仿宋_GBK"/>
          <w:szCs w:val="32"/>
        </w:rPr>
        <w:t>按照集中与分散相结合的要求，</w:t>
      </w:r>
      <w:r>
        <w:rPr>
          <w:rFonts w:eastAsia="方正仿宋_GBK"/>
          <w:szCs w:val="32"/>
        </w:rPr>
        <w:t>因地制宜</w:t>
      </w:r>
      <w:r>
        <w:rPr>
          <w:rFonts w:eastAsia="方正仿宋_GBK"/>
          <w:szCs w:val="32"/>
        </w:rPr>
        <w:t>解决农村储水</w:t>
      </w:r>
      <w:r>
        <w:rPr>
          <w:rFonts w:eastAsia="方正仿宋_GBK"/>
          <w:szCs w:val="32"/>
        </w:rPr>
        <w:t>供水</w:t>
      </w:r>
      <w:r>
        <w:rPr>
          <w:rFonts w:eastAsia="方正仿宋_GBK"/>
          <w:szCs w:val="32"/>
        </w:rPr>
        <w:t>和水质达标问题</w:t>
      </w:r>
      <w:r>
        <w:rPr>
          <w:rFonts w:eastAsia="方正仿宋_GBK"/>
          <w:szCs w:val="32"/>
        </w:rPr>
        <w:t>，全面解决贫困人口饮水安全问题</w:t>
      </w:r>
      <w:r>
        <w:rPr>
          <w:rFonts w:eastAsia="方正仿宋_GBK"/>
          <w:szCs w:val="32"/>
        </w:rPr>
        <w:t>。</w:t>
      </w:r>
      <w:r>
        <w:rPr>
          <w:rFonts w:eastAsia="方正仿宋_GBK"/>
          <w:szCs w:val="32"/>
        </w:rPr>
        <w:t>位于自然保护区核心区、缓冲区的供水问题，可</w:t>
      </w:r>
      <w:r>
        <w:rPr>
          <w:rFonts w:eastAsia="方正仿宋_GBK"/>
          <w:szCs w:val="32"/>
        </w:rPr>
        <w:t>依托现有水库和山坪塘</w:t>
      </w:r>
      <w:r>
        <w:rPr>
          <w:rFonts w:eastAsia="方正仿宋_GBK"/>
          <w:szCs w:val="32"/>
        </w:rPr>
        <w:t>、水池等设施</w:t>
      </w:r>
      <w:r>
        <w:rPr>
          <w:rFonts w:eastAsia="方正仿宋_GBK"/>
          <w:szCs w:val="32"/>
        </w:rPr>
        <w:t>铺设供水管道，</w:t>
      </w:r>
      <w:r>
        <w:rPr>
          <w:rFonts w:eastAsia="方正仿宋_GBK"/>
          <w:szCs w:val="32"/>
        </w:rPr>
        <w:t>或</w:t>
      </w:r>
      <w:r>
        <w:rPr>
          <w:rFonts w:eastAsia="方正仿宋_GBK"/>
          <w:szCs w:val="32"/>
        </w:rPr>
        <w:t>采取无害化</w:t>
      </w:r>
      <w:r>
        <w:rPr>
          <w:rFonts w:eastAsia="方正仿宋_GBK"/>
          <w:szCs w:val="32"/>
        </w:rPr>
        <w:t>通过</w:t>
      </w:r>
      <w:r>
        <w:rPr>
          <w:rFonts w:eastAsia="方正仿宋_GBK"/>
          <w:szCs w:val="32"/>
        </w:rPr>
        <w:t>方式修建沟渠</w:t>
      </w:r>
      <w:r>
        <w:rPr>
          <w:rFonts w:eastAsia="方正仿宋_GBK"/>
          <w:szCs w:val="32"/>
        </w:rPr>
        <w:t>予以解决</w:t>
      </w:r>
      <w:r>
        <w:rPr>
          <w:rFonts w:eastAsia="方正仿宋_GBK"/>
          <w:szCs w:val="32"/>
        </w:rPr>
        <w:t>。</w:t>
      </w:r>
    </w:p>
    <w:p w:rsidR="0066759A" w:rsidRDefault="00C404DA">
      <w:pPr>
        <w:spacing w:line="594" w:lineRule="exact"/>
        <w:ind w:firstLineChars="200" w:firstLine="640"/>
        <w:rPr>
          <w:rFonts w:eastAsia="方正楷体_GBK"/>
          <w:szCs w:val="32"/>
        </w:rPr>
      </w:pPr>
      <w:r>
        <w:rPr>
          <w:rFonts w:eastAsia="方正楷体_GBK"/>
          <w:szCs w:val="32"/>
        </w:rPr>
        <w:t>（三）切实保障教育、医疗等用房。</w:t>
      </w:r>
    </w:p>
    <w:p w:rsidR="0066759A" w:rsidRDefault="00C404DA">
      <w:pPr>
        <w:spacing w:line="594" w:lineRule="exact"/>
        <w:ind w:firstLineChars="200" w:firstLine="640"/>
        <w:rPr>
          <w:rFonts w:eastAsia="方正仿宋_GBK"/>
          <w:kern w:val="0"/>
          <w:szCs w:val="32"/>
          <w:highlight w:val="yellow"/>
        </w:rPr>
      </w:pPr>
      <w:r>
        <w:rPr>
          <w:rFonts w:eastAsia="方正仿宋_GBK"/>
          <w:kern w:val="0"/>
          <w:szCs w:val="32"/>
        </w:rPr>
        <w:t>全面推进贫困地区义务教育薄弱学校改造工作，重点加强乡镇寄宿制学校和乡村小规模学校建设，确保所有义务教育学校达</w:t>
      </w:r>
      <w:r>
        <w:rPr>
          <w:rFonts w:eastAsia="方正仿宋_GBK"/>
          <w:kern w:val="0"/>
          <w:szCs w:val="32"/>
        </w:rPr>
        <w:lastRenderedPageBreak/>
        <w:t>到基本办学条件。在贫困地区加快推进卫生服务标准化建设</w:t>
      </w:r>
      <w:r>
        <w:rPr>
          <w:rFonts w:eastAsia="方正仿宋_GBK"/>
          <w:kern w:val="0"/>
          <w:szCs w:val="32"/>
        </w:rPr>
        <w:t>，</w:t>
      </w:r>
      <w:r>
        <w:rPr>
          <w:rFonts w:eastAsia="方正仿宋_GBK"/>
          <w:kern w:val="0"/>
          <w:szCs w:val="32"/>
        </w:rPr>
        <w:t>加强贫困地区乡镇卫生院和村卫生室能力建设。</w:t>
      </w:r>
      <w:r>
        <w:rPr>
          <w:rFonts w:eastAsia="方正仿宋_GBK"/>
          <w:kern w:val="0"/>
          <w:szCs w:val="32"/>
        </w:rPr>
        <w:t>对于危房以及未达到办学条件或服务标准的用房，实施原址加固、改造。</w:t>
      </w:r>
    </w:p>
    <w:p w:rsidR="0066759A" w:rsidRDefault="00C404DA">
      <w:pPr>
        <w:spacing w:line="594" w:lineRule="exact"/>
        <w:ind w:firstLineChars="200" w:firstLine="640"/>
        <w:rPr>
          <w:rFonts w:eastAsia="方正楷体_GBK"/>
          <w:szCs w:val="32"/>
        </w:rPr>
      </w:pPr>
      <w:r>
        <w:rPr>
          <w:rFonts w:eastAsia="方正楷体_GBK"/>
          <w:szCs w:val="32"/>
        </w:rPr>
        <w:t>（四）切实保障交通、通讯等基础设施建设。</w:t>
      </w:r>
    </w:p>
    <w:p w:rsidR="0066759A" w:rsidRDefault="00C404DA">
      <w:pPr>
        <w:spacing w:line="594" w:lineRule="exact"/>
        <w:ind w:firstLineChars="200" w:firstLine="640"/>
        <w:rPr>
          <w:rFonts w:eastAsia="方正仿宋_GBK"/>
          <w:szCs w:val="32"/>
        </w:rPr>
      </w:pPr>
      <w:r>
        <w:rPr>
          <w:rFonts w:eastAsia="方正仿宋_GBK"/>
          <w:szCs w:val="32"/>
        </w:rPr>
        <w:t>推进深度贫困地区交通建设攻坚</w:t>
      </w:r>
      <w:r>
        <w:rPr>
          <w:rFonts w:eastAsia="方正仿宋_GBK"/>
          <w:szCs w:val="32"/>
        </w:rPr>
        <w:t>，</w:t>
      </w:r>
      <w:r>
        <w:rPr>
          <w:rFonts w:eastAsia="方正仿宋_GBK"/>
          <w:szCs w:val="32"/>
        </w:rPr>
        <w:t>加快实施深度贫困地区具备条件的建制村通硬化路工程</w:t>
      </w:r>
      <w:r>
        <w:rPr>
          <w:rFonts w:eastAsia="方正仿宋_GBK"/>
          <w:szCs w:val="32"/>
        </w:rPr>
        <w:t>；</w:t>
      </w:r>
      <w:r>
        <w:rPr>
          <w:rFonts w:eastAsia="方正仿宋_GBK"/>
          <w:szCs w:val="32"/>
        </w:rPr>
        <w:t>加快贫困地区农村公路安全生命防护工程</w:t>
      </w:r>
      <w:r>
        <w:rPr>
          <w:rFonts w:eastAsia="方正仿宋_GBK"/>
          <w:szCs w:val="32"/>
        </w:rPr>
        <w:t>和危桥改造</w:t>
      </w:r>
      <w:r>
        <w:rPr>
          <w:rFonts w:eastAsia="方正仿宋_GBK"/>
          <w:szCs w:val="32"/>
        </w:rPr>
        <w:t>，基本完成乡道及以上行政等级公路安全隐患治理。</w:t>
      </w:r>
      <w:r>
        <w:rPr>
          <w:rFonts w:eastAsia="方正仿宋_GBK"/>
          <w:szCs w:val="32"/>
        </w:rPr>
        <w:t>深入实施网络扶贫行动</w:t>
      </w:r>
      <w:r>
        <w:rPr>
          <w:rFonts w:eastAsia="方正仿宋_GBK"/>
          <w:szCs w:val="32"/>
        </w:rPr>
        <w:t>，</w:t>
      </w:r>
      <w:r>
        <w:rPr>
          <w:rFonts w:eastAsia="方正仿宋_GBK"/>
          <w:szCs w:val="32"/>
        </w:rPr>
        <w:t>加大深度贫困地区互联网基础设施建设</w:t>
      </w:r>
      <w:r>
        <w:rPr>
          <w:rFonts w:eastAsia="方正仿宋_GBK"/>
          <w:szCs w:val="32"/>
        </w:rPr>
        <w:t>，</w:t>
      </w:r>
      <w:r>
        <w:rPr>
          <w:rFonts w:eastAsia="方正仿宋_GBK"/>
          <w:szCs w:val="32"/>
        </w:rPr>
        <w:t>加快实现深度贫困地区贫困村网络全覆盖</w:t>
      </w:r>
      <w:r>
        <w:rPr>
          <w:rFonts w:eastAsia="方正仿宋_GBK"/>
          <w:szCs w:val="32"/>
        </w:rPr>
        <w:t>，</w:t>
      </w:r>
      <w:r>
        <w:rPr>
          <w:rFonts w:eastAsia="方正仿宋_GBK"/>
          <w:szCs w:val="32"/>
        </w:rPr>
        <w:t>户外安装通讯等电子设备依托现有设施作为载体。</w:t>
      </w:r>
    </w:p>
    <w:p w:rsidR="0066759A" w:rsidRDefault="00C404DA">
      <w:pPr>
        <w:spacing w:line="594" w:lineRule="exact"/>
        <w:ind w:firstLineChars="200" w:firstLine="640"/>
        <w:rPr>
          <w:rFonts w:eastAsia="方正黑体_GBK"/>
          <w:szCs w:val="32"/>
        </w:rPr>
      </w:pPr>
      <w:r>
        <w:rPr>
          <w:rFonts w:eastAsia="方正黑体_GBK"/>
          <w:szCs w:val="32"/>
        </w:rPr>
        <w:t>五、强化政治担当，完善工作保障</w:t>
      </w:r>
    </w:p>
    <w:p w:rsidR="0066759A" w:rsidRDefault="00C404DA">
      <w:pPr>
        <w:shd w:val="clear" w:color="auto" w:fill="FFFFFF"/>
        <w:spacing w:line="594" w:lineRule="exact"/>
        <w:ind w:firstLineChars="200" w:firstLine="640"/>
        <w:rPr>
          <w:rFonts w:eastAsia="方正楷体_GBK"/>
          <w:szCs w:val="32"/>
        </w:rPr>
      </w:pPr>
      <w:r>
        <w:rPr>
          <w:rFonts w:eastAsia="方正楷体_GBK"/>
          <w:szCs w:val="32"/>
        </w:rPr>
        <w:t>（一）强化领导责任制。</w:t>
      </w:r>
    </w:p>
    <w:p w:rsidR="0066759A" w:rsidRDefault="00C404DA">
      <w:pPr>
        <w:spacing w:line="594" w:lineRule="exact"/>
        <w:ind w:firstLineChars="200" w:firstLine="640"/>
        <w:rPr>
          <w:rFonts w:eastAsia="方正仿宋_GBK"/>
          <w:kern w:val="0"/>
          <w:szCs w:val="32"/>
        </w:rPr>
      </w:pPr>
      <w:r>
        <w:rPr>
          <w:rFonts w:eastAsia="方正仿宋_GBK"/>
          <w:szCs w:val="32"/>
        </w:rPr>
        <w:t>市级</w:t>
      </w:r>
      <w:r>
        <w:rPr>
          <w:rFonts w:eastAsia="方正仿宋_GBK"/>
          <w:szCs w:val="32"/>
        </w:rPr>
        <w:t>相关</w:t>
      </w:r>
      <w:r>
        <w:rPr>
          <w:rFonts w:eastAsia="方正仿宋_GBK"/>
          <w:szCs w:val="32"/>
        </w:rPr>
        <w:t>部门</w:t>
      </w:r>
      <w:r>
        <w:rPr>
          <w:rFonts w:eastAsia="方正仿宋_GBK"/>
          <w:szCs w:val="32"/>
        </w:rPr>
        <w:t>、有关区县</w:t>
      </w:r>
      <w:r>
        <w:rPr>
          <w:rFonts w:eastAsia="方正仿宋_GBK"/>
          <w:szCs w:val="32"/>
        </w:rPr>
        <w:t>要</w:t>
      </w:r>
      <w:r>
        <w:rPr>
          <w:rFonts w:eastAsia="方正仿宋_GBK"/>
          <w:szCs w:val="32"/>
        </w:rPr>
        <w:t>高度重视，统一思想，抓好落实，要</w:t>
      </w:r>
      <w:r>
        <w:rPr>
          <w:rFonts w:eastAsia="方正仿宋_GBK"/>
          <w:szCs w:val="32"/>
        </w:rPr>
        <w:t>把</w:t>
      </w:r>
      <w:r>
        <w:rPr>
          <w:rFonts w:eastAsia="方正仿宋_GBK"/>
          <w:szCs w:val="32"/>
        </w:rPr>
        <w:t>巡视整改和</w:t>
      </w:r>
      <w:r>
        <w:rPr>
          <w:rFonts w:eastAsia="方正仿宋_GBK"/>
          <w:szCs w:val="32"/>
        </w:rPr>
        <w:t>打赢脱贫攻坚战作为重大政治任务</w:t>
      </w:r>
      <w:r>
        <w:rPr>
          <w:rFonts w:eastAsia="方正仿宋_GBK"/>
          <w:szCs w:val="32"/>
        </w:rPr>
        <w:t>来抓</w:t>
      </w:r>
      <w:r>
        <w:rPr>
          <w:rFonts w:eastAsia="方正仿宋_GBK"/>
          <w:szCs w:val="32"/>
        </w:rPr>
        <w:t>，</w:t>
      </w:r>
      <w:r>
        <w:rPr>
          <w:rFonts w:eastAsia="方正仿宋_GBK"/>
          <w:szCs w:val="32"/>
        </w:rPr>
        <w:t>要</w:t>
      </w:r>
      <w:r>
        <w:rPr>
          <w:rFonts w:eastAsia="方正仿宋_GBK"/>
          <w:szCs w:val="32"/>
        </w:rPr>
        <w:t>做好</w:t>
      </w:r>
      <w:r>
        <w:rPr>
          <w:rFonts w:eastAsia="方正仿宋_GBK"/>
          <w:szCs w:val="32"/>
        </w:rPr>
        <w:t>扶贫</w:t>
      </w:r>
      <w:r>
        <w:rPr>
          <w:rFonts w:eastAsia="方正仿宋_GBK"/>
          <w:szCs w:val="32"/>
        </w:rPr>
        <w:t>项目统筹</w:t>
      </w:r>
      <w:r>
        <w:rPr>
          <w:rFonts w:eastAsia="方正仿宋_GBK"/>
          <w:szCs w:val="32"/>
        </w:rPr>
        <w:t>工作</w:t>
      </w:r>
      <w:r>
        <w:rPr>
          <w:rFonts w:eastAsia="方正仿宋_GBK"/>
          <w:szCs w:val="32"/>
        </w:rPr>
        <w:t>，</w:t>
      </w:r>
      <w:r>
        <w:rPr>
          <w:rFonts w:eastAsia="方正仿宋_GBK"/>
          <w:szCs w:val="32"/>
        </w:rPr>
        <w:t>要深入调查研究，用好</w:t>
      </w:r>
      <w:r>
        <w:rPr>
          <w:rFonts w:eastAsia="方正仿宋_GBK" w:hint="eastAsia"/>
          <w:szCs w:val="32"/>
        </w:rPr>
        <w:t>“</w:t>
      </w:r>
      <w:r>
        <w:rPr>
          <w:rFonts w:eastAsia="方正仿宋_GBK"/>
          <w:szCs w:val="32"/>
        </w:rPr>
        <w:t>一线工作法</w:t>
      </w:r>
      <w:r>
        <w:rPr>
          <w:rFonts w:eastAsia="方正仿宋_GBK" w:hint="eastAsia"/>
          <w:szCs w:val="32"/>
        </w:rPr>
        <w:t>”</w:t>
      </w:r>
      <w:r>
        <w:rPr>
          <w:rFonts w:eastAsia="方正仿宋_GBK"/>
          <w:szCs w:val="32"/>
        </w:rPr>
        <w:t>，提高发现问题、正视问题、解决问题的能力，在抓紧、抓细、抓深上下</w:t>
      </w:r>
      <w:r>
        <w:rPr>
          <w:rFonts w:eastAsia="方正仿宋_GBK" w:hint="eastAsia"/>
          <w:szCs w:val="32"/>
        </w:rPr>
        <w:t>功夫</w:t>
      </w:r>
      <w:r>
        <w:rPr>
          <w:rFonts w:eastAsia="方正仿宋_GBK"/>
          <w:szCs w:val="32"/>
        </w:rPr>
        <w:t>、见真章。要</w:t>
      </w:r>
      <w:r>
        <w:rPr>
          <w:rFonts w:eastAsia="方正仿宋_GBK"/>
          <w:kern w:val="0"/>
          <w:szCs w:val="32"/>
        </w:rPr>
        <w:t>严格执行现行扶贫标准</w:t>
      </w:r>
      <w:r>
        <w:rPr>
          <w:rFonts w:eastAsia="方正仿宋_GBK"/>
          <w:kern w:val="0"/>
          <w:szCs w:val="32"/>
        </w:rPr>
        <w:t>，</w:t>
      </w:r>
      <w:r>
        <w:rPr>
          <w:rFonts w:eastAsia="方正仿宋_GBK"/>
          <w:kern w:val="0"/>
          <w:szCs w:val="32"/>
        </w:rPr>
        <w:t>严格按照</w:t>
      </w:r>
      <w:r>
        <w:rPr>
          <w:rFonts w:eastAsia="方正仿宋_GBK" w:hint="eastAsia"/>
          <w:kern w:val="0"/>
          <w:szCs w:val="32"/>
        </w:rPr>
        <w:t>“</w:t>
      </w:r>
      <w:r>
        <w:rPr>
          <w:rFonts w:eastAsia="方正仿宋_GBK"/>
          <w:kern w:val="0"/>
          <w:szCs w:val="32"/>
        </w:rPr>
        <w:t>两不愁三保障</w:t>
      </w:r>
      <w:r>
        <w:rPr>
          <w:rFonts w:eastAsia="方正仿宋_GBK" w:hint="eastAsia"/>
          <w:kern w:val="0"/>
          <w:szCs w:val="32"/>
        </w:rPr>
        <w:t>”</w:t>
      </w:r>
      <w:r>
        <w:rPr>
          <w:rFonts w:eastAsia="方正仿宋_GBK"/>
          <w:kern w:val="0"/>
          <w:szCs w:val="32"/>
        </w:rPr>
        <w:t>要求</w:t>
      </w:r>
      <w:r>
        <w:rPr>
          <w:rFonts w:eastAsia="方正仿宋_GBK"/>
          <w:kern w:val="0"/>
          <w:szCs w:val="32"/>
        </w:rPr>
        <w:t>，</w:t>
      </w:r>
      <w:r>
        <w:rPr>
          <w:rFonts w:eastAsia="方正仿宋_GBK"/>
          <w:kern w:val="0"/>
          <w:szCs w:val="32"/>
        </w:rPr>
        <w:t>量力而行，既不能降低标准，也不能擅自拔高标准、提不切实际的目标。</w:t>
      </w:r>
    </w:p>
    <w:p w:rsidR="0066759A" w:rsidRDefault="00C404DA">
      <w:pPr>
        <w:spacing w:line="594" w:lineRule="exact"/>
        <w:ind w:firstLineChars="200" w:firstLine="640"/>
        <w:rPr>
          <w:rFonts w:eastAsia="方正仿宋_GBK"/>
          <w:szCs w:val="32"/>
        </w:rPr>
      </w:pPr>
      <w:r>
        <w:rPr>
          <w:rFonts w:eastAsia="方正仿宋_GBK"/>
          <w:szCs w:val="32"/>
        </w:rPr>
        <w:t>党政主要负责同志要增强</w:t>
      </w:r>
      <w:r>
        <w:rPr>
          <w:rFonts w:eastAsia="方正仿宋_GBK" w:hint="eastAsia"/>
          <w:szCs w:val="32"/>
        </w:rPr>
        <w:t>“</w:t>
      </w:r>
      <w:r>
        <w:rPr>
          <w:rFonts w:eastAsia="方正仿宋_GBK"/>
          <w:szCs w:val="32"/>
        </w:rPr>
        <w:t>四个意识</w:t>
      </w:r>
      <w:r>
        <w:rPr>
          <w:rFonts w:eastAsia="方正仿宋_GBK" w:hint="eastAsia"/>
          <w:szCs w:val="32"/>
        </w:rPr>
        <w:t>”</w:t>
      </w:r>
      <w:r>
        <w:rPr>
          <w:rFonts w:eastAsia="方正仿宋_GBK"/>
          <w:szCs w:val="32"/>
        </w:rPr>
        <w:t>、坚定</w:t>
      </w:r>
      <w:r>
        <w:rPr>
          <w:rFonts w:eastAsia="方正仿宋_GBK" w:hint="eastAsia"/>
          <w:szCs w:val="32"/>
        </w:rPr>
        <w:t>“</w:t>
      </w:r>
      <w:r>
        <w:rPr>
          <w:rFonts w:eastAsia="方正仿宋_GBK"/>
          <w:szCs w:val="32"/>
        </w:rPr>
        <w:t>四个自信</w:t>
      </w:r>
      <w:r>
        <w:rPr>
          <w:rFonts w:eastAsia="方正仿宋_GBK" w:hint="eastAsia"/>
          <w:szCs w:val="32"/>
        </w:rPr>
        <w:t>”</w:t>
      </w:r>
      <w:r>
        <w:rPr>
          <w:rFonts w:eastAsia="方正仿宋_GBK"/>
          <w:szCs w:val="32"/>
        </w:rPr>
        <w:t>、做到</w:t>
      </w:r>
      <w:r>
        <w:rPr>
          <w:rFonts w:eastAsia="方正仿宋_GBK" w:hint="eastAsia"/>
          <w:szCs w:val="32"/>
        </w:rPr>
        <w:t>“</w:t>
      </w:r>
      <w:r>
        <w:rPr>
          <w:rFonts w:eastAsia="方正仿宋_GBK"/>
          <w:szCs w:val="32"/>
        </w:rPr>
        <w:t>两个维护</w:t>
      </w:r>
      <w:r>
        <w:rPr>
          <w:rFonts w:eastAsia="方正仿宋_GBK" w:hint="eastAsia"/>
          <w:szCs w:val="32"/>
        </w:rPr>
        <w:t>”</w:t>
      </w:r>
      <w:r>
        <w:rPr>
          <w:rFonts w:eastAsia="方正仿宋_GBK"/>
          <w:szCs w:val="32"/>
        </w:rPr>
        <w:t>，强化</w:t>
      </w:r>
      <w:r>
        <w:rPr>
          <w:rFonts w:eastAsia="方正仿宋_GBK"/>
          <w:szCs w:val="32"/>
        </w:rPr>
        <w:t>政治责任</w:t>
      </w:r>
      <w:r>
        <w:rPr>
          <w:rFonts w:eastAsia="方正仿宋_GBK"/>
          <w:szCs w:val="32"/>
        </w:rPr>
        <w:t>，亲力亲为抓好脱贫攻坚，</w:t>
      </w:r>
      <w:r>
        <w:rPr>
          <w:rFonts w:eastAsia="方正仿宋_GBK"/>
          <w:szCs w:val="32"/>
        </w:rPr>
        <w:t>要</w:t>
      </w:r>
      <w:r>
        <w:rPr>
          <w:rFonts w:eastAsia="方正仿宋_GBK"/>
          <w:szCs w:val="32"/>
        </w:rPr>
        <w:lastRenderedPageBreak/>
        <w:t>亲自研究、亲自部署、亲自督办，</w:t>
      </w:r>
      <w:r>
        <w:rPr>
          <w:rFonts w:eastAsia="方正仿宋_GBK"/>
          <w:szCs w:val="32"/>
        </w:rPr>
        <w:t>分管同志要具体抓，把解决</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突出问题贯穿脱贫攻坚始终。要把问题清单化，分解责任到区县</w:t>
      </w:r>
      <w:r>
        <w:rPr>
          <w:rFonts w:eastAsia="方正仿宋_GBK"/>
          <w:szCs w:val="32"/>
        </w:rPr>
        <w:t>党委和政府</w:t>
      </w:r>
      <w:r>
        <w:rPr>
          <w:rFonts w:eastAsia="方正仿宋_GBK"/>
          <w:szCs w:val="32"/>
        </w:rPr>
        <w:t>有关领导，限时定点包干落实整改，盯紧每一天，做好每件事，逐项逐户对账销号，确保不留死角。</w:t>
      </w:r>
    </w:p>
    <w:p w:rsidR="0066759A" w:rsidRDefault="00C404DA">
      <w:pPr>
        <w:spacing w:line="594" w:lineRule="exact"/>
        <w:ind w:firstLineChars="200" w:firstLine="640"/>
        <w:rPr>
          <w:rFonts w:eastAsia="方正仿宋_GBK"/>
          <w:szCs w:val="32"/>
          <w:highlight w:val="yellow"/>
        </w:rPr>
      </w:pPr>
      <w:r>
        <w:rPr>
          <w:rFonts w:eastAsia="方正仿宋_GBK"/>
          <w:szCs w:val="32"/>
        </w:rPr>
        <w:t>有关区县党委、政府承担主体责任，认真核准项目情况，</w:t>
      </w:r>
      <w:r>
        <w:rPr>
          <w:rFonts w:eastAsia="方正仿宋_GBK"/>
          <w:szCs w:val="32"/>
        </w:rPr>
        <w:t>对</w:t>
      </w:r>
      <w:r>
        <w:rPr>
          <w:rFonts w:eastAsia="方正仿宋_GBK"/>
          <w:szCs w:val="32"/>
        </w:rPr>
        <w:t>扶贫问题</w:t>
      </w:r>
      <w:r>
        <w:rPr>
          <w:rFonts w:eastAsia="方正仿宋_GBK"/>
          <w:szCs w:val="32"/>
        </w:rPr>
        <w:t>真实性负责</w:t>
      </w:r>
      <w:r>
        <w:rPr>
          <w:rFonts w:eastAsia="方正仿宋_GBK"/>
          <w:szCs w:val="32"/>
        </w:rPr>
        <w:t>；</w:t>
      </w:r>
      <w:r>
        <w:rPr>
          <w:rFonts w:eastAsia="方正仿宋_GBK"/>
          <w:szCs w:val="32"/>
        </w:rPr>
        <w:t>每</w:t>
      </w:r>
      <w:r>
        <w:rPr>
          <w:rFonts w:eastAsia="方正仿宋_GBK"/>
          <w:szCs w:val="32"/>
        </w:rPr>
        <w:t>月至少专题研究一次脱贫攻坚工作</w:t>
      </w:r>
      <w:r>
        <w:rPr>
          <w:rFonts w:eastAsia="方正仿宋_GBK"/>
          <w:szCs w:val="32"/>
        </w:rPr>
        <w:t>；</w:t>
      </w:r>
      <w:r>
        <w:rPr>
          <w:rFonts w:eastAsia="方正仿宋_GBK"/>
          <w:szCs w:val="32"/>
        </w:rPr>
        <w:t>要</w:t>
      </w:r>
      <w:r>
        <w:rPr>
          <w:rFonts w:eastAsia="方正仿宋_GBK"/>
          <w:szCs w:val="32"/>
        </w:rPr>
        <w:t>指定</w:t>
      </w:r>
      <w:r>
        <w:rPr>
          <w:rFonts w:eastAsia="方正仿宋_GBK"/>
          <w:szCs w:val="32"/>
        </w:rPr>
        <w:t>扶贫项目</w:t>
      </w:r>
      <w:r>
        <w:rPr>
          <w:rFonts w:eastAsia="方正仿宋_GBK" w:hint="eastAsia"/>
          <w:szCs w:val="32"/>
        </w:rPr>
        <w:t>“</w:t>
      </w:r>
      <w:r>
        <w:rPr>
          <w:rFonts w:eastAsia="方正仿宋_GBK"/>
          <w:szCs w:val="32"/>
        </w:rPr>
        <w:t>一站式</w:t>
      </w:r>
      <w:r>
        <w:rPr>
          <w:rFonts w:eastAsia="方正仿宋_GBK" w:hint="eastAsia"/>
          <w:szCs w:val="32"/>
        </w:rPr>
        <w:t>”</w:t>
      </w:r>
      <w:r>
        <w:rPr>
          <w:rFonts w:eastAsia="方正仿宋_GBK"/>
          <w:szCs w:val="32"/>
        </w:rPr>
        <w:t>办理窗口</w:t>
      </w:r>
      <w:r>
        <w:rPr>
          <w:rFonts w:eastAsia="方正仿宋_GBK"/>
          <w:szCs w:val="32"/>
        </w:rPr>
        <w:t>，</w:t>
      </w:r>
      <w:r>
        <w:rPr>
          <w:rFonts w:eastAsia="方正仿宋_GBK"/>
          <w:szCs w:val="32"/>
        </w:rPr>
        <w:t>优先</w:t>
      </w:r>
      <w:r>
        <w:rPr>
          <w:rFonts w:eastAsia="方正仿宋_GBK"/>
          <w:szCs w:val="32"/>
        </w:rPr>
        <w:t>办理有关手续</w:t>
      </w:r>
      <w:r>
        <w:rPr>
          <w:rFonts w:eastAsia="方正仿宋_GBK"/>
          <w:szCs w:val="32"/>
        </w:rPr>
        <w:t>，依法实施。</w:t>
      </w:r>
      <w:r>
        <w:rPr>
          <w:rFonts w:eastAsia="方正仿宋_GBK"/>
          <w:szCs w:val="32"/>
        </w:rPr>
        <w:t>有关</w:t>
      </w:r>
      <w:r>
        <w:rPr>
          <w:rFonts w:eastAsia="方正仿宋_GBK"/>
          <w:szCs w:val="32"/>
        </w:rPr>
        <w:t>区</w:t>
      </w:r>
      <w:r>
        <w:rPr>
          <w:rFonts w:eastAsia="方正仿宋_GBK"/>
          <w:szCs w:val="32"/>
        </w:rPr>
        <w:t>县党政正职每个月至少要有</w:t>
      </w:r>
      <w:r>
        <w:rPr>
          <w:rFonts w:eastAsia="方正仿宋_GBK"/>
          <w:szCs w:val="32"/>
        </w:rPr>
        <w:t>5</w:t>
      </w:r>
      <w:r>
        <w:rPr>
          <w:rFonts w:eastAsia="方正仿宋_GBK"/>
          <w:szCs w:val="32"/>
        </w:rPr>
        <w:t>个工作日用于扶贫</w:t>
      </w:r>
      <w:r>
        <w:rPr>
          <w:rFonts w:eastAsia="方正仿宋_GBK"/>
          <w:szCs w:val="32"/>
        </w:rPr>
        <w:t>。</w:t>
      </w:r>
      <w:r>
        <w:rPr>
          <w:rFonts w:eastAsia="方正仿宋_GBK"/>
          <w:szCs w:val="32"/>
        </w:rPr>
        <w:t>有关党委、政府主要负责人是第一责任人，</w:t>
      </w:r>
      <w:r>
        <w:rPr>
          <w:rFonts w:eastAsia="方正仿宋_GBK"/>
          <w:szCs w:val="32"/>
        </w:rPr>
        <w:t>要掌握本地区涉及自然保护区</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项目实施情况，要清晰掌握落地难的项目情况，</w:t>
      </w:r>
      <w:r>
        <w:rPr>
          <w:rFonts w:eastAsia="方正仿宋_GBK"/>
          <w:szCs w:val="32"/>
        </w:rPr>
        <w:t>对每一个难以落地的扶贫项目都要进行现场办公，组织研究，逐一提出解决思路和方案，按时限</w:t>
      </w:r>
      <w:r>
        <w:rPr>
          <w:rFonts w:eastAsia="方正仿宋_GBK" w:hint="eastAsia"/>
          <w:szCs w:val="32"/>
        </w:rPr>
        <w:t>“</w:t>
      </w:r>
      <w:r>
        <w:rPr>
          <w:rFonts w:eastAsia="方正仿宋_GBK"/>
          <w:szCs w:val="32"/>
        </w:rPr>
        <w:t>清零</w:t>
      </w:r>
      <w:r>
        <w:rPr>
          <w:rFonts w:eastAsia="方正仿宋_GBK" w:hint="eastAsia"/>
          <w:szCs w:val="32"/>
        </w:rPr>
        <w:t>”</w:t>
      </w:r>
      <w:r>
        <w:rPr>
          <w:rFonts w:eastAsia="方正仿宋_GBK"/>
          <w:szCs w:val="32"/>
        </w:rPr>
        <w:t>。</w:t>
      </w:r>
    </w:p>
    <w:p w:rsidR="0066759A" w:rsidRDefault="00C404DA">
      <w:pPr>
        <w:spacing w:line="594" w:lineRule="exact"/>
        <w:ind w:firstLineChars="200" w:firstLine="640"/>
        <w:rPr>
          <w:rFonts w:eastAsia="方正楷体_GBK"/>
          <w:szCs w:val="32"/>
        </w:rPr>
      </w:pPr>
      <w:r>
        <w:rPr>
          <w:rFonts w:eastAsia="方正楷体_GBK"/>
          <w:szCs w:val="32"/>
        </w:rPr>
        <w:t>（二）压实部门职责。</w:t>
      </w:r>
    </w:p>
    <w:p w:rsidR="0066759A" w:rsidRDefault="00C404DA">
      <w:pPr>
        <w:spacing w:line="594" w:lineRule="exact"/>
        <w:ind w:firstLineChars="200" w:firstLine="640"/>
        <w:rPr>
          <w:rFonts w:eastAsia="方正仿宋_GBK"/>
          <w:szCs w:val="32"/>
        </w:rPr>
      </w:pPr>
      <w:r>
        <w:rPr>
          <w:rFonts w:eastAsia="方正仿宋_GBK"/>
          <w:szCs w:val="32"/>
        </w:rPr>
        <w:t>市委落实中央脱贫攻坚专项巡视反馈意见整改工作领导小组统筹生态保护和脱贫攻坚专项小组（以下简称专项小组）加强统筹协调和督促指导，及时调度情况。</w:t>
      </w:r>
      <w:r>
        <w:rPr>
          <w:rFonts w:eastAsia="方正仿宋_GBK"/>
          <w:szCs w:val="32"/>
        </w:rPr>
        <w:t>市扶贫办</w:t>
      </w:r>
      <w:r>
        <w:rPr>
          <w:rFonts w:eastAsia="方正仿宋_GBK"/>
          <w:szCs w:val="32"/>
        </w:rPr>
        <w:t>会同市级相关部门，全面指导扶贫工作的开展，宣传、解读中央扶贫工作精神和脱贫标准等，加强数据比对衔接，统一数据，督促区县推进</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扶贫项目按标准整改到位</w:t>
      </w:r>
      <w:r>
        <w:rPr>
          <w:rFonts w:eastAsia="方正仿宋_GBK"/>
          <w:szCs w:val="32"/>
        </w:rPr>
        <w:t>。</w:t>
      </w:r>
    </w:p>
    <w:p w:rsidR="0066759A" w:rsidRDefault="008335BC">
      <w:pPr>
        <w:spacing w:line="594" w:lineRule="exact"/>
        <w:ind w:firstLineChars="200" w:firstLine="640"/>
        <w:rPr>
          <w:rFonts w:eastAsia="方正仿宋_GBK"/>
          <w:szCs w:val="32"/>
        </w:rPr>
      </w:pPr>
      <w:r>
        <w:rPr>
          <w:rFonts w:eastAsia="方正仿宋_GBK"/>
          <w:szCs w:val="32"/>
        </w:rPr>
        <w:t>市生态环境局、市林业局、市规划</w:t>
      </w:r>
      <w:r>
        <w:rPr>
          <w:rFonts w:eastAsia="方正仿宋_GBK" w:hint="eastAsia"/>
          <w:szCs w:val="32"/>
        </w:rPr>
        <w:t>和</w:t>
      </w:r>
      <w:bookmarkStart w:id="0" w:name="_GoBack"/>
      <w:bookmarkEnd w:id="0"/>
      <w:r w:rsidR="00C404DA">
        <w:rPr>
          <w:rFonts w:eastAsia="方正仿宋_GBK"/>
          <w:szCs w:val="32"/>
        </w:rPr>
        <w:t>自然资源局、市交通局、市水利局、市住房城乡建设委等相关市级部门要按照部门职能、</w:t>
      </w:r>
      <w:r w:rsidR="00C404DA">
        <w:rPr>
          <w:rFonts w:eastAsia="方正仿宋_GBK"/>
          <w:szCs w:val="32"/>
        </w:rPr>
        <w:lastRenderedPageBreak/>
        <w:t>职责落实脱贫攻坚责任，明确本单位、本行业工作标准和支撑政策，牵头制定本行业解决</w:t>
      </w:r>
      <w:r w:rsidR="00C404DA">
        <w:rPr>
          <w:rFonts w:eastAsia="方正仿宋_GBK" w:hint="eastAsia"/>
          <w:szCs w:val="32"/>
        </w:rPr>
        <w:t>“</w:t>
      </w:r>
      <w:r w:rsidR="00C404DA">
        <w:rPr>
          <w:rFonts w:eastAsia="方正仿宋_GBK"/>
          <w:szCs w:val="32"/>
        </w:rPr>
        <w:t>两不愁三保障</w:t>
      </w:r>
      <w:r w:rsidR="00C404DA">
        <w:rPr>
          <w:rFonts w:eastAsia="方正仿宋_GBK" w:hint="eastAsia"/>
          <w:szCs w:val="32"/>
        </w:rPr>
        <w:t>”</w:t>
      </w:r>
      <w:r w:rsidR="00C404DA">
        <w:rPr>
          <w:rFonts w:eastAsia="方正仿宋_GBK"/>
          <w:szCs w:val="32"/>
        </w:rPr>
        <w:t>突出问题工作方案，对照问题清单，明确时间表、路线图，</w:t>
      </w:r>
      <w:r w:rsidR="00C404DA">
        <w:rPr>
          <w:rFonts w:eastAsia="方正仿宋_GBK"/>
          <w:szCs w:val="32"/>
        </w:rPr>
        <w:t>提前介入，</w:t>
      </w:r>
      <w:r w:rsidR="00C404DA">
        <w:rPr>
          <w:rFonts w:eastAsia="方正仿宋_GBK"/>
          <w:szCs w:val="32"/>
        </w:rPr>
        <w:t>拿出过硬举措和办法指导区县。同时，充分运用行业资源做好扶贫工作。</w:t>
      </w:r>
    </w:p>
    <w:p w:rsidR="0066759A" w:rsidRDefault="00C404DA">
      <w:pPr>
        <w:spacing w:line="610" w:lineRule="exact"/>
        <w:ind w:firstLineChars="200" w:firstLine="640"/>
        <w:rPr>
          <w:rFonts w:eastAsia="方正楷体_GBK"/>
          <w:szCs w:val="32"/>
        </w:rPr>
      </w:pPr>
      <w:r>
        <w:rPr>
          <w:rFonts w:eastAsia="方正楷体_GBK"/>
          <w:szCs w:val="32"/>
        </w:rPr>
        <w:t>（三）建立工作</w:t>
      </w:r>
      <w:r>
        <w:rPr>
          <w:rFonts w:eastAsia="方正楷体_GBK"/>
          <w:szCs w:val="32"/>
        </w:rPr>
        <w:t>机制</w:t>
      </w:r>
      <w:r>
        <w:rPr>
          <w:rFonts w:eastAsia="方正楷体_GBK"/>
          <w:szCs w:val="32"/>
        </w:rPr>
        <w:t>。</w:t>
      </w:r>
    </w:p>
    <w:p w:rsidR="0066759A" w:rsidRDefault="00C404DA">
      <w:pPr>
        <w:shd w:val="clear" w:color="auto" w:fill="FFFFFF"/>
        <w:spacing w:line="610" w:lineRule="exact"/>
        <w:ind w:firstLineChars="200" w:firstLine="640"/>
        <w:rPr>
          <w:rFonts w:eastAsia="方正仿宋_GBK"/>
          <w:szCs w:val="32"/>
        </w:rPr>
      </w:pPr>
      <w:r>
        <w:rPr>
          <w:rFonts w:eastAsia="方正仿宋_GBK"/>
          <w:szCs w:val="32"/>
        </w:rPr>
        <w:t>建立</w:t>
      </w:r>
      <w:r>
        <w:rPr>
          <w:rFonts w:eastAsia="方正仿宋_GBK"/>
          <w:szCs w:val="32"/>
        </w:rPr>
        <w:t>定期调度制度，专项小组定期召集</w:t>
      </w:r>
      <w:r>
        <w:rPr>
          <w:rFonts w:eastAsia="方正仿宋_GBK"/>
          <w:szCs w:val="32"/>
        </w:rPr>
        <w:t>市级相关部门</w:t>
      </w:r>
      <w:r>
        <w:rPr>
          <w:rFonts w:eastAsia="方正仿宋_GBK"/>
          <w:szCs w:val="32"/>
        </w:rPr>
        <w:t>、有关区县，调度工作推进情况，集中研究重点、难点问题。</w:t>
      </w:r>
      <w:r>
        <w:rPr>
          <w:rFonts w:eastAsia="方正仿宋_GBK"/>
          <w:szCs w:val="32"/>
        </w:rPr>
        <w:t>建立行业包干制度，市级相关部门按照其职能，负责包干指导</w:t>
      </w:r>
      <w:r>
        <w:rPr>
          <w:rFonts w:eastAsia="方正仿宋_GBK" w:hint="eastAsia"/>
          <w:szCs w:val="32"/>
        </w:rPr>
        <w:t>“</w:t>
      </w:r>
      <w:r>
        <w:rPr>
          <w:rFonts w:eastAsia="方正仿宋_GBK"/>
          <w:szCs w:val="32"/>
        </w:rPr>
        <w:t>两不愁三保障</w:t>
      </w:r>
      <w:r>
        <w:rPr>
          <w:rFonts w:eastAsia="方正仿宋_GBK" w:hint="eastAsia"/>
          <w:szCs w:val="32"/>
        </w:rPr>
        <w:t>”</w:t>
      </w:r>
      <w:r>
        <w:rPr>
          <w:rFonts w:eastAsia="方正仿宋_GBK"/>
          <w:szCs w:val="32"/>
        </w:rPr>
        <w:t>涉及的行业问题，落实市级审批事项</w:t>
      </w:r>
      <w:r>
        <w:rPr>
          <w:rFonts w:eastAsia="方正仿宋_GBK"/>
          <w:szCs w:val="32"/>
        </w:rPr>
        <w:t>。建立问题跟踪制度，</w:t>
      </w:r>
      <w:r>
        <w:rPr>
          <w:rFonts w:eastAsia="方正仿宋_GBK"/>
          <w:szCs w:val="32"/>
        </w:rPr>
        <w:t>市级相关部门</w:t>
      </w:r>
      <w:r>
        <w:rPr>
          <w:rFonts w:eastAsia="方正仿宋_GBK"/>
          <w:szCs w:val="32"/>
        </w:rPr>
        <w:t>、有关区县要落实专人跟踪问题整改进展情况，推进困难、无法实施的问题要形成清单，挂图作战，逐项研究提出解决办法或替代方案。</w:t>
      </w:r>
    </w:p>
    <w:p w:rsidR="0066759A" w:rsidRDefault="00C404DA">
      <w:pPr>
        <w:shd w:val="clear" w:color="auto" w:fill="FFFFFF"/>
        <w:spacing w:line="610" w:lineRule="exact"/>
        <w:ind w:firstLineChars="200" w:firstLine="640"/>
        <w:rPr>
          <w:rFonts w:eastAsia="方正楷体_GBK"/>
          <w:szCs w:val="32"/>
        </w:rPr>
      </w:pPr>
      <w:r>
        <w:rPr>
          <w:rFonts w:eastAsia="方正楷体_GBK"/>
          <w:szCs w:val="32"/>
        </w:rPr>
        <w:t>（四）落实改革精神。</w:t>
      </w:r>
    </w:p>
    <w:p w:rsidR="0066759A" w:rsidRDefault="00C404DA">
      <w:pPr>
        <w:shd w:val="clear" w:color="auto" w:fill="FFFFFF"/>
        <w:spacing w:line="610" w:lineRule="exact"/>
        <w:ind w:firstLineChars="200" w:firstLine="640"/>
        <w:rPr>
          <w:rFonts w:eastAsia="方正楷体_GBK"/>
          <w:snapToGrid w:val="0"/>
          <w:szCs w:val="32"/>
        </w:rPr>
      </w:pPr>
      <w:r>
        <w:rPr>
          <w:rFonts w:eastAsia="方正仿宋_GBK"/>
          <w:snapToGrid w:val="0"/>
          <w:szCs w:val="32"/>
        </w:rPr>
        <w:t>有关区县、市级有关部门要坚决落实</w:t>
      </w:r>
      <w:r>
        <w:rPr>
          <w:rFonts w:eastAsia="方正仿宋_GBK"/>
          <w:snapToGrid w:val="0"/>
          <w:kern w:val="0"/>
          <w:szCs w:val="32"/>
        </w:rPr>
        <w:t>《中共中央办公厅</w:t>
      </w:r>
      <w:r>
        <w:rPr>
          <w:rFonts w:eastAsia="方正仿宋_GBK"/>
          <w:snapToGrid w:val="0"/>
          <w:kern w:val="0"/>
          <w:szCs w:val="32"/>
        </w:rPr>
        <w:t>国务院办公厅印发〈建立以国家公园为主体的自然保护地体系的指导意见〉的通知</w:t>
      </w:r>
      <w:r>
        <w:rPr>
          <w:rFonts w:eastAsia="方正仿宋_GBK"/>
          <w:snapToGrid w:val="0"/>
          <w:kern w:val="0"/>
          <w:szCs w:val="32"/>
        </w:rPr>
        <w:t>》</w:t>
      </w:r>
      <w:r>
        <w:rPr>
          <w:rFonts w:eastAsia="方正仿宋_GBK"/>
          <w:snapToGrid w:val="0"/>
          <w:szCs w:val="32"/>
        </w:rPr>
        <w:t>（中办发〔</w:t>
      </w:r>
      <w:r>
        <w:rPr>
          <w:rFonts w:eastAsia="方正仿宋_GBK"/>
          <w:snapToGrid w:val="0"/>
          <w:szCs w:val="32"/>
        </w:rPr>
        <w:t>2019</w:t>
      </w:r>
      <w:r>
        <w:rPr>
          <w:rFonts w:eastAsia="方正仿宋_GBK"/>
          <w:snapToGrid w:val="0"/>
          <w:szCs w:val="32"/>
        </w:rPr>
        <w:t>〕</w:t>
      </w:r>
      <w:r>
        <w:rPr>
          <w:rFonts w:eastAsia="方正仿宋_GBK"/>
          <w:snapToGrid w:val="0"/>
          <w:szCs w:val="32"/>
        </w:rPr>
        <w:t>42</w:t>
      </w:r>
      <w:r>
        <w:rPr>
          <w:rFonts w:eastAsia="方正仿宋_GBK"/>
          <w:snapToGrid w:val="0"/>
          <w:szCs w:val="32"/>
        </w:rPr>
        <w:t>号）精神及后续相关的改革举措，加快建立以国家公园为主体的自然保护地体系，科学整合并优化各级各类自然保护地，既严格保护又便于基层操作，合理分区，实施差别化管控，提高自然保护地管理效能和生态产品供给能力，统筹解决生态问题与生计问题。</w:t>
      </w:r>
    </w:p>
    <w:p w:rsidR="0066759A" w:rsidRDefault="00C404DA">
      <w:pPr>
        <w:shd w:val="clear" w:color="auto" w:fill="FFFFFF"/>
        <w:spacing w:line="594" w:lineRule="exact"/>
        <w:ind w:firstLineChars="200" w:firstLine="640"/>
        <w:rPr>
          <w:rFonts w:eastAsia="方正楷体_GBK"/>
          <w:szCs w:val="32"/>
        </w:rPr>
      </w:pPr>
      <w:r>
        <w:rPr>
          <w:rFonts w:eastAsia="方正楷体_GBK"/>
          <w:szCs w:val="32"/>
        </w:rPr>
        <w:lastRenderedPageBreak/>
        <w:t>（五）加强宣传引导。</w:t>
      </w:r>
    </w:p>
    <w:p w:rsidR="0066759A" w:rsidRDefault="00C404DA">
      <w:pPr>
        <w:shd w:val="clear" w:color="auto" w:fill="FFFFFF"/>
        <w:spacing w:line="594" w:lineRule="exact"/>
        <w:ind w:firstLineChars="200" w:firstLine="640"/>
        <w:rPr>
          <w:rFonts w:eastAsia="方正仿宋_GBK"/>
          <w:kern w:val="0"/>
          <w:szCs w:val="32"/>
        </w:rPr>
      </w:pPr>
      <w:r>
        <w:rPr>
          <w:rFonts w:eastAsia="方正仿宋_GBK"/>
          <w:kern w:val="0"/>
          <w:szCs w:val="32"/>
        </w:rPr>
        <w:t>深入</w:t>
      </w:r>
      <w:r>
        <w:rPr>
          <w:rFonts w:eastAsia="方正仿宋_GBK"/>
          <w:kern w:val="0"/>
          <w:szCs w:val="32"/>
        </w:rPr>
        <w:t>学习</w:t>
      </w:r>
      <w:r>
        <w:rPr>
          <w:rFonts w:eastAsia="方正仿宋_GBK"/>
          <w:kern w:val="0"/>
          <w:szCs w:val="32"/>
        </w:rPr>
        <w:t>宣传习近平总书记关于扶贫工作的重要论述</w:t>
      </w:r>
      <w:r>
        <w:rPr>
          <w:rFonts w:eastAsia="方正仿宋_GBK"/>
          <w:kern w:val="0"/>
          <w:szCs w:val="32"/>
        </w:rPr>
        <w:t>、</w:t>
      </w:r>
      <w:r>
        <w:rPr>
          <w:rFonts w:eastAsia="方正仿宋_GBK"/>
          <w:kern w:val="0"/>
          <w:szCs w:val="32"/>
        </w:rPr>
        <w:t>党中央关于精准扶贫精准脱贫的重大决策部署</w:t>
      </w:r>
      <w:r>
        <w:rPr>
          <w:rFonts w:eastAsia="方正仿宋_GBK"/>
          <w:kern w:val="0"/>
          <w:szCs w:val="32"/>
        </w:rPr>
        <w:t>，深入学习宣传国家和市委、市政府出台的各项扶贫政策，深入学习宣传《条例》等法律法规，准确进行解读，领导干部要带头学，带头讲，要认真领会精神实质，融会</w:t>
      </w:r>
      <w:r>
        <w:rPr>
          <w:rFonts w:eastAsia="方正仿宋_GBK"/>
          <w:kern w:val="0"/>
          <w:szCs w:val="32"/>
        </w:rPr>
        <w:t>贯通政策、法规，做到学以致用、知行合一，解决问题时结合实际进行把握</w:t>
      </w:r>
      <w:r>
        <w:rPr>
          <w:rFonts w:eastAsia="方正仿宋_GBK"/>
          <w:kern w:val="0"/>
          <w:szCs w:val="32"/>
        </w:rPr>
        <w:t>。</w:t>
      </w:r>
      <w:r>
        <w:rPr>
          <w:rFonts w:eastAsia="方正仿宋_GBK"/>
          <w:kern w:val="0"/>
          <w:szCs w:val="32"/>
        </w:rPr>
        <w:t>全</w:t>
      </w:r>
      <w:r>
        <w:rPr>
          <w:rFonts w:eastAsia="方正仿宋_GBK"/>
          <w:kern w:val="0"/>
          <w:szCs w:val="32"/>
        </w:rPr>
        <w:t>面开展</w:t>
      </w:r>
      <w:r>
        <w:rPr>
          <w:rFonts w:eastAsia="方正仿宋_GBK" w:hint="eastAsia"/>
          <w:kern w:val="0"/>
          <w:szCs w:val="32"/>
        </w:rPr>
        <w:t>“</w:t>
      </w:r>
      <w:r>
        <w:rPr>
          <w:rFonts w:eastAsia="方正仿宋_GBK"/>
          <w:kern w:val="0"/>
          <w:szCs w:val="32"/>
        </w:rPr>
        <w:t>不忘初心、牢记使命</w:t>
      </w:r>
      <w:r>
        <w:rPr>
          <w:rFonts w:eastAsia="方正仿宋_GBK" w:hint="eastAsia"/>
          <w:kern w:val="0"/>
          <w:szCs w:val="32"/>
        </w:rPr>
        <w:t>”</w:t>
      </w:r>
      <w:r>
        <w:rPr>
          <w:rFonts w:eastAsia="方正仿宋_GBK"/>
          <w:kern w:val="0"/>
          <w:szCs w:val="32"/>
        </w:rPr>
        <w:t>主题教育，加深对习近平新时代中国特色社会主义思想的理解，增强贯彻落实的自觉性和坚定性，</w:t>
      </w:r>
      <w:r>
        <w:rPr>
          <w:rFonts w:eastAsia="方正仿宋_GBK"/>
          <w:kern w:val="0"/>
          <w:szCs w:val="32"/>
        </w:rPr>
        <w:t>为打赢脱贫攻坚战注入强大精神动力。</w:t>
      </w:r>
    </w:p>
    <w:p w:rsidR="0066759A" w:rsidRDefault="0066759A">
      <w:pPr>
        <w:spacing w:line="594" w:lineRule="exact"/>
      </w:pPr>
    </w:p>
    <w:sectPr w:rsidR="0066759A">
      <w:headerReference w:type="even" r:id="rId8"/>
      <w:headerReference w:type="default" r:id="rId9"/>
      <w:footerReference w:type="even" r:id="rId10"/>
      <w:footerReference w:type="default" r:id="rId11"/>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DA" w:rsidRDefault="00C404DA">
      <w:r>
        <w:separator/>
      </w:r>
    </w:p>
  </w:endnote>
  <w:endnote w:type="continuationSeparator" w:id="0">
    <w:p w:rsidR="00C404DA" w:rsidRDefault="00C4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9A" w:rsidRDefault="00C404DA">
    <w:pPr>
      <w:pStyle w:val="a7"/>
      <w:ind w:leftChars="2280" w:left="7296" w:firstLineChars="2000" w:firstLine="6400"/>
      <w:rPr>
        <w:sz w:val="32"/>
      </w:rPr>
    </w:pPr>
    <w:r>
      <w:rPr>
        <w:noProof/>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759A" w:rsidRDefault="00C404D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35BC">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pt;margin-top:-3.1pt;width:2in;height:2in;z-index:2517166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" filled="f" stroked="f" strokeweight=".5pt">
              <v:textbox style="mso-fit-shape-to-text:t" inset="0,0,0,0">
                <w:txbxContent>
                  <w:p w:rsidR="0066759A" w:rsidRDefault="00C404D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35BC">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66759A" w:rsidRDefault="00C404DA">
    <w:pPr>
      <w:pStyle w:val="a7"/>
      <w:ind w:leftChars="2280" w:left="7296" w:firstLineChars="2000" w:firstLine="6400"/>
      <w:rPr>
        <w:rFonts w:eastAsia="仿宋"/>
        <w:sz w:val="32"/>
        <w:szCs w:val="48"/>
      </w:rPr>
    </w:pPr>
    <w:r>
      <w:rPr>
        <w:noProof/>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28CF8" id="直接连接符 1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0,11pt" to="44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" strokecolor="#005192" strokeweight="1.75pt">
              <v:stroke joinstyle="miter"/>
            </v:line>
          </w:pict>
        </mc:Fallback>
      </mc:AlternateContent>
    </w:r>
    <w:r>
      <w:rPr>
        <w:rFonts w:eastAsia="仿宋" w:hint="eastAsia"/>
        <w:sz w:val="32"/>
        <w:szCs w:val="48"/>
      </w:rPr>
      <w:t xml:space="preserve">  </w:t>
    </w:r>
  </w:p>
  <w:p w:rsidR="0066759A" w:rsidRDefault="00C404DA">
    <w:pPr>
      <w:pStyle w:val="a6"/>
      <w:wordWrap w:val="0"/>
      <w:jc w:val="right"/>
    </w:pPr>
    <w:r>
      <w:rPr>
        <w:rFonts w:hint="eastAsia"/>
        <w:color w:val="FAFAFA"/>
        <w:sz w:val="32"/>
      </w:rPr>
      <w:t xml:space="preserve"> </w:t>
    </w:r>
    <w:r>
      <w:rPr>
        <w:rFonts w:ascii="宋体" w:eastAsia="宋体" w:hAnsi="宋体" w:cs="宋体" w:hint="eastAsia"/>
        <w:b/>
        <w:bCs/>
        <w:color w:val="005192"/>
        <w:sz w:val="28"/>
        <w:szCs w:val="44"/>
      </w:rPr>
      <w:t>重庆市生态环境局办公室</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9A" w:rsidRDefault="00C404DA">
    <w:pPr>
      <w:pStyle w:val="a7"/>
      <w:ind w:leftChars="2280" w:left="7296" w:firstLineChars="2000" w:firstLine="6400"/>
      <w:rPr>
        <w:sz w:val="32"/>
      </w:rPr>
    </w:pPr>
    <w:r>
      <w:rPr>
        <w:noProof/>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759A" w:rsidRDefault="00C404D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35BC">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406.75pt;margin-top:-1.15pt;width:2in;height:2in;z-index:251678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" filled="f" stroked="f" strokeweight=".5pt">
              <v:textbox style="mso-fit-shape-to-text:t" inset="0,0,0,0">
                <w:txbxContent>
                  <w:p w:rsidR="0066759A" w:rsidRDefault="00C404D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35BC">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66759A" w:rsidRDefault="00C404DA">
    <w:pPr>
      <w:pStyle w:val="a7"/>
      <w:ind w:leftChars="2280" w:left="7296" w:firstLineChars="2000" w:firstLine="6400"/>
      <w:rPr>
        <w:rFonts w:eastAsia="仿宋"/>
        <w:sz w:val="32"/>
        <w:szCs w:val="48"/>
      </w:rPr>
    </w:pPr>
    <w:r>
      <w:rPr>
        <w:noProof/>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3D571" id="直接连接符 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0,8.75pt" to="442.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" strokecolor="#005192" strokeweight="1.75pt">
              <v:stroke joinstyle="miter"/>
            </v:line>
          </w:pict>
        </mc:Fallback>
      </mc:AlternateContent>
    </w:r>
    <w:r>
      <w:rPr>
        <w:rFonts w:eastAsia="仿宋" w:hint="eastAsia"/>
        <w:sz w:val="32"/>
        <w:szCs w:val="48"/>
      </w:rPr>
      <w:t xml:space="preserve">  </w:t>
    </w:r>
  </w:p>
  <w:p w:rsidR="0066759A" w:rsidRDefault="00C404DA">
    <w:pPr>
      <w:pStyle w:val="a7"/>
      <w:wordWrap w:val="0"/>
      <w:jc w:val="right"/>
      <w:rPr>
        <w:rFonts w:ascii="宋体" w:eastAsia="宋体" w:hAnsi="宋体" w:cs="宋体"/>
        <w:b/>
        <w:bCs/>
        <w:color w:val="005192"/>
        <w:sz w:val="28"/>
        <w:szCs w:val="44"/>
      </w:rPr>
    </w:pPr>
    <w:r>
      <w:rPr>
        <w:rFonts w:hint="eastAsia"/>
        <w:color w:val="FAFAFA"/>
        <w:sz w:val="32"/>
      </w:rPr>
      <w:t xml:space="preserve"> </w:t>
    </w:r>
    <w:r>
      <w:rPr>
        <w:rFonts w:ascii="宋体" w:eastAsia="宋体" w:hAnsi="宋体" w:cs="宋体" w:hint="eastAsia"/>
        <w:b/>
        <w:bCs/>
        <w:color w:val="005192"/>
        <w:sz w:val="28"/>
        <w:szCs w:val="44"/>
      </w:rPr>
      <w:t>重庆市生态环境局办公室</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DA" w:rsidRDefault="00C404DA">
      <w:r>
        <w:separator/>
      </w:r>
    </w:p>
  </w:footnote>
  <w:footnote w:type="continuationSeparator" w:id="0">
    <w:p w:rsidR="00C404DA" w:rsidRDefault="00C4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9A" w:rsidRDefault="00C404DA">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6EC1B" id="直接连接符 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" strokecolor="#005192" strokeweight="1.75pt">
              <v:stroke joinstyle="miter"/>
            </v:line>
          </w:pict>
        </mc:Fallback>
      </mc:AlternateContent>
    </w:r>
  </w:p>
  <w:p w:rsidR="0066759A" w:rsidRDefault="00C404DA">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p w:rsidR="0066759A" w:rsidRDefault="006675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9A" w:rsidRDefault="00C404DA">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D7BC2" id="直接连接符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66759A" w:rsidRDefault="00C404DA">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p w:rsidR="0066759A" w:rsidRDefault="006675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85222"/>
    <w:multiLevelType w:val="multilevel"/>
    <w:tmpl w:val="70985222"/>
    <w:lvl w:ilvl="0">
      <w:start w:val="2"/>
      <w:numFmt w:val="japaneseCounting"/>
      <w:pStyle w:val="Char"/>
      <w:lvlText w:val="%1、"/>
      <w:lvlJc w:val="left"/>
      <w:pPr>
        <w:tabs>
          <w:tab w:val="left" w:pos="1352"/>
        </w:tabs>
        <w:ind w:left="1352" w:hanging="720"/>
      </w:pPr>
      <w:rPr>
        <w:rFonts w:hint="default"/>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evenAndOddHeaders/>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172A27"/>
    <w:rsid w:val="0066759A"/>
    <w:rsid w:val="008335BC"/>
    <w:rsid w:val="00C404D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4D587B"/>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0C57BE"/>
    <w:rsid w:val="4BC77339"/>
    <w:rsid w:val="4C9236C5"/>
    <w:rsid w:val="4D410729"/>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44E4660"/>
    <w:rsid w:val="753355A2"/>
    <w:rsid w:val="759F1C61"/>
    <w:rsid w:val="769F2DE8"/>
    <w:rsid w:val="76FDEB7C"/>
    <w:rsid w:val="79C65162"/>
    <w:rsid w:val="79EE7E31"/>
    <w:rsid w:val="7C9011D9"/>
    <w:rsid w:val="7CB52023"/>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003F8"/>
  <w15:docId w15:val="{6878BCA2-E940-4F27-BC69-9724AF1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eastAsia="仿宋_GB2312"/>
      <w:kern w:val="2"/>
      <w:sz w:val="32"/>
      <w:szCs w:val="24"/>
    </w:rPr>
  </w:style>
  <w:style w:type="paragraph" w:styleId="2">
    <w:name w:val="heading 2"/>
    <w:basedOn w:val="a"/>
    <w:next w:val="a"/>
    <w:unhideWhenUsed/>
    <w:qFormat/>
    <w:pPr>
      <w:keepNext/>
      <w:keepLines/>
      <w:spacing w:before="260" w:after="260" w:line="416" w:lineRule="auto"/>
      <w:outlineLvl w:val="1"/>
    </w:pPr>
    <w:rPr>
      <w:rFonts w:ascii="Cambria" w:eastAsia="宋体" w:hAnsi="Cambria"/>
      <w:b/>
      <w:bCs/>
      <w:szCs w:val="32"/>
    </w:rPr>
  </w:style>
  <w:style w:type="paragraph" w:styleId="4">
    <w:name w:val="heading 4"/>
    <w:basedOn w:val="2"/>
    <w:next w:val="a"/>
    <w:unhideWhenUsed/>
    <w:qFormat/>
    <w:pPr>
      <w:spacing w:before="280" w:after="290"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qFormat/>
    <w:pPr>
      <w:spacing w:after="120"/>
    </w:pPr>
  </w:style>
  <w:style w:type="paragraph" w:customStyle="1" w:styleId="a5">
    <w:name w:val="默认"/>
    <w:qFormat/>
    <w:rPr>
      <w:rFonts w:ascii="Helvetica" w:hAnsi="Helvetica" w:cs="Helvetica"/>
      <w:color w:val="000000"/>
      <w:sz w:val="22"/>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customStyle="1" w:styleId="Char">
    <w:name w:val="Char"/>
    <w:basedOn w:val="a"/>
    <w:pPr>
      <w:numPr>
        <w:numId w:val="1"/>
      </w:numPr>
    </w:pPr>
    <w:rPr>
      <w:rFonts w:eastAsia="宋体"/>
      <w:sz w:val="24"/>
    </w:rPr>
  </w:style>
  <w:style w:type="character" w:styleId="a9">
    <w:name w:val="Strong"/>
    <w:basedOn w:val="a0"/>
    <w:qFormat/>
    <w:rPr>
      <w:b/>
      <w:bCs/>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rFonts w:ascii="Calibri" w:eastAsia="宋体" w:hAnsi="Calibri" w:cs="宋体"/>
      <w:kern w:val="0"/>
      <w:szCs w:val="32"/>
    </w:rPr>
  </w:style>
  <w:style w:type="paragraph" w:customStyle="1" w:styleId="1">
    <w:name w:val="正文首行缩进1"/>
    <w:basedOn w:val="a4"/>
    <w:qFormat/>
    <w:pPr>
      <w:spacing w:after="0"/>
      <w:ind w:firstLineChars="100" w:firstLine="420"/>
      <w:jc w:val="center"/>
    </w:pPr>
    <w:rPr>
      <w:rFonts w:eastAsia="黑体"/>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770</Words>
  <Characters>4391</Characters>
  <Application>Microsoft Office Word</Application>
  <DocSecurity>0</DocSecurity>
  <Lines>36</Lines>
  <Paragraphs>10</Paragraphs>
  <ScaleCrop>false</ScaleCrop>
  <Company>HP</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重庆市生态环境局</dc:title>
  <dc:creator>t</dc:creator>
  <cp:lastModifiedBy>95377</cp:lastModifiedBy>
  <cp:revision>3</cp:revision>
  <cp:lastPrinted>2022-06-06T16:09:00Z</cp:lastPrinted>
  <dcterms:created xsi:type="dcterms:W3CDTF">2021-09-11T02:41:00Z</dcterms:created>
  <dcterms:modified xsi:type="dcterms:W3CDTF">2025-01-22T02:08:00Z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